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bidiVisual/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67"/>
        <w:gridCol w:w="2604"/>
        <w:gridCol w:w="5551"/>
      </w:tblGrid>
      <w:tr w:rsidR="00B50ABB" w:rsidRPr="00B50ABB" w:rsidTr="00BF4E7D">
        <w:trPr>
          <w:trHeight w:val="1440"/>
        </w:trPr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u w:val="single"/>
                <w:rtl/>
                <w:lang w:bidi="prs-AF"/>
              </w:rPr>
              <w:t>ریفرینس</w:t>
            </w: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وزارت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prs-AF"/>
              </w:rPr>
              <w:t>آب و انرژی</w:t>
            </w:r>
          </w:p>
          <w:p w:rsidR="00A7221D" w:rsidRPr="00B50ABB" w:rsidRDefault="00A7221D" w:rsidP="00A722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ریاست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ریاست تدارکات</w:t>
            </w:r>
          </w:p>
          <w:p w:rsidR="00B50ABB" w:rsidRPr="00B50ABB" w:rsidRDefault="00B50ABB" w:rsidP="00BF4E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Cambria" w:eastAsia="Times New Roman" w:hAnsi="Cambria" w:cs="Cambria" w:hint="cs"/>
                <w:rtl/>
              </w:rPr>
              <w:t>                                               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آدرس :</w:t>
            </w:r>
            <w:r w:rsidRPr="00B50ABB">
              <w:rPr>
                <w:rFonts w:ascii="Cambria" w:eastAsia="Times New Roman" w:hAnsi="Cambria" w:cs="Cambria" w:hint="cs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BF4E7D">
              <w:rPr>
                <w:rFonts w:ascii="Times New Roman" w:eastAsia="Times New Roman" w:hAnsi="Times New Roman" w:cs="B Nazanin" w:hint="cs"/>
                <w:rtl/>
              </w:rPr>
              <w:t xml:space="preserve">سناتوریم </w:t>
            </w:r>
            <w:r w:rsidRPr="00B50ABB">
              <w:rPr>
                <w:rFonts w:ascii="Times New Roman" w:eastAsia="Times New Roman" w:hAnsi="Times New Roman" w:cs="B Nazanin" w:hint="cs"/>
                <w:rtl/>
              </w:rPr>
              <w:t>سرک دارالامان ، کابل ،افغانستان</w:t>
            </w:r>
          </w:p>
          <w:p w:rsidR="00B50ABB" w:rsidRPr="00B50ABB" w:rsidRDefault="00B50ABB" w:rsidP="00BF4E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شماره تماس:</w:t>
            </w:r>
            <w:r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</w:rPr>
              <w:t>02025</w:t>
            </w:r>
            <w:r w:rsidR="00BF4E7D">
              <w:rPr>
                <w:rFonts w:ascii="Times New Roman" w:eastAsia="Times New Roman" w:hAnsi="Times New Roman" w:cs="Times New Roman"/>
                <w:lang w:bidi="ps-AF"/>
              </w:rPr>
              <w:t>26096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ارسال به: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rs-AF"/>
              </w:rPr>
              <w:t>تمام داوطلبان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سوابق عنوان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CC59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 :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fa-IR"/>
              </w:rPr>
              <w:t> 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تعدیل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 xml:space="preserve"> شماره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1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به شرطنامه صادره مورخ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>(</w:t>
            </w:r>
            <w:r w:rsidR="00CC59BF">
              <w:rPr>
                <w:rFonts w:ascii="Times New Roman" w:eastAsia="Times New Roman" w:hAnsi="Times New Roman" w:cs="B Nazanin" w:hint="cs"/>
                <w:color w:val="000000"/>
                <w:rtl/>
              </w:rPr>
              <w:t>1402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)</w:t>
            </w:r>
          </w:p>
          <w:p w:rsidR="00B50ABB" w:rsidRPr="00B50ABB" w:rsidRDefault="00B50ABB" w:rsidP="00474E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تاریخ تعدیل</w:t>
            </w:r>
            <w:r w:rsidRPr="00B50ABB">
              <w:rPr>
                <w:rFonts w:ascii="Arial" w:eastAsia="Times New Roman" w:hAnsi="Arial" w:cs="Arial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B Nazanin"/>
                <w:color w:val="000000"/>
                <w:lang w:bidi="fa-IR"/>
              </w:rPr>
              <w:t>12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474EF1">
              <w:rPr>
                <w:rFonts w:ascii="Times New Roman" w:eastAsia="Times New Roman" w:hAnsi="Times New Roman" w:cs="B Nazanin" w:hint="cs"/>
                <w:color w:val="000000"/>
                <w:rtl/>
                <w:lang w:bidi="prs-AF"/>
              </w:rPr>
              <w:t>میزان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fa-IR"/>
              </w:rPr>
              <w:t xml:space="preserve"> </w:t>
            </w:r>
            <w:r w:rsidR="00BF4E7D">
              <w:rPr>
                <w:rFonts w:ascii="Times New Roman" w:eastAsia="Times New Roman" w:hAnsi="Times New Roman" w:cs="B Nazanin"/>
                <w:color w:val="000000"/>
                <w:lang w:bidi="fa-IR"/>
              </w:rPr>
              <w:t>1402</w:t>
            </w:r>
          </w:p>
          <w:p w:rsidR="00B50ABB" w:rsidRPr="00B50ABB" w:rsidRDefault="00B50ABB" w:rsidP="00E44A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</w:rPr>
              <w:t>اسم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پروژه: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="00474EF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474EF1" w:rsidRPr="00474EF1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  <w:t xml:space="preserve">پروژه </w:t>
            </w:r>
            <w:r w:rsidR="00E44A8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تحکیمات سواحل قریه یتیم تپه لات پنجم ولسوالی ینگی قلعه ولایت تخار</w:t>
            </w:r>
            <w:r w:rsidR="00CC59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.</w:t>
            </w:r>
          </w:p>
          <w:p w:rsidR="00B50ABB" w:rsidRPr="00B50ABB" w:rsidRDefault="00B50ABB" w:rsidP="00E44A8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color w:val="000000"/>
                <w:rtl/>
                <w:lang w:bidi="ps-AF"/>
              </w:rPr>
              <w:t>با کود نمبر</w:t>
            </w:r>
            <w:r w:rsidRPr="00B50ABB">
              <w:rPr>
                <w:rFonts w:ascii="Cambria" w:eastAsia="Times New Roman" w:hAnsi="Cambria" w:cs="Cambria" w:hint="cs"/>
                <w:color w:val="000000"/>
                <w:rtl/>
                <w:lang w:bidi="ps-AF"/>
              </w:rPr>
              <w:t> </w:t>
            </w:r>
            <w:r w:rsidRPr="00B50A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   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MEW/PD/W0</w:t>
            </w:r>
            <w:r w:rsidR="007F0579"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  <w:t>1</w:t>
            </w:r>
            <w:r w:rsidR="00E44A88">
              <w:rPr>
                <w:rFonts w:ascii="Times New Roman" w:eastAsia="Times New Roman" w:hAnsi="Times New Roman" w:cs="Times New Roman"/>
                <w:sz w:val="24"/>
                <w:szCs w:val="24"/>
                <w:lang w:bidi="ps-AF"/>
              </w:rPr>
              <w:t>2</w:t>
            </w:r>
            <w:r w:rsidR="00BF4E7D">
              <w:rPr>
                <w:rFonts w:ascii="Times New Roman" w:eastAsia="Times New Roman" w:hAnsi="Times New Roman" w:cs="Times New Roman"/>
                <w:sz w:val="24"/>
                <w:szCs w:val="24"/>
              </w:rPr>
              <w:t>-1402/NCB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دریافت آفرها ( میعاد تمدید شده )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CC59B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1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5.5 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CC59BF" w:rsidP="00E44A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لازم حجم معاملات امور ساختمانی اجرا شده (2) سال داوطلب در خلال (5) سال اخیر مبلغ </w:t>
            </w:r>
            <w:r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E44A88">
              <w:rPr>
                <w:rFonts w:ascii="Times New Roman" w:eastAsia="Times New Roman" w:hAnsi="Times New Roman" w:cs="B Nazanin"/>
                <w:lang w:bidi="ps-AF"/>
              </w:rPr>
              <w:t>51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,</w:t>
            </w:r>
            <w:r w:rsidR="00E44A88">
              <w:rPr>
                <w:rFonts w:ascii="Times New Roman" w:eastAsia="Times New Roman" w:hAnsi="Times New Roman" w:cs="B Nazanin"/>
                <w:lang w:bidi="ps-AF"/>
              </w:rPr>
              <w:t>2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00,000</w:t>
            </w:r>
            <w:r>
              <w:rPr>
                <w:rFonts w:ascii="Times New Roman" w:eastAsia="Times New Roman" w:hAnsi="Times New Roman" w:cs="B Nazanin"/>
                <w:lang w:bidi="ps-AF"/>
              </w:rPr>
              <w:t>)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حجم معالات </w:t>
            </w:r>
            <w:r w:rsidR="00406008">
              <w:rPr>
                <w:rFonts w:ascii="Times New Roman" w:eastAsia="Times New Roman" w:hAnsi="Times New Roman" w:cs="B Nazanin" w:hint="cs"/>
                <w:rtl/>
                <w:lang w:bidi="prs-AF"/>
              </w:rPr>
              <w:t>برای پروژه متذکره عدم تطبیق میباشد.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 xml:space="preserve"> </w:t>
            </w:r>
          </w:p>
        </w:tc>
      </w:tr>
      <w:tr w:rsidR="00B50ABB" w:rsidRPr="00B50ABB" w:rsidTr="00BF4E7D">
        <w:trPr>
          <w:trHeight w:val="1008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2B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جز 2 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ماده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ps-AF"/>
              </w:rPr>
              <w:t> 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5.5</w:t>
            </w:r>
            <w:r w:rsidR="00B50ABB" w:rsidRPr="00B50ABB">
              <w:rPr>
                <w:rFonts w:ascii="Cambria" w:eastAsia="Times New Roman" w:hAnsi="Cambria" w:cs="Cambria" w:hint="cs"/>
                <w:rtl/>
                <w:lang w:bidi="fa-IR"/>
              </w:rPr>
              <w:t> </w:t>
            </w:r>
            <w:r w:rsidR="00B50ABB"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دستور العمل برای داوطلبان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2B577C" w:rsidP="00E44A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prs-AF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حد اقل تجربه منحیث قرارداد اصلی یا قرارداد فرعی نظر به متحدالمال شماره </w:t>
            </w:r>
            <w:r>
              <w:rPr>
                <w:rFonts w:ascii="Times New Roman" w:eastAsia="Times New Roman" w:hAnsi="Times New Roman" w:cs="B Nazanin"/>
                <w:lang w:bidi="ps-AF"/>
              </w:rPr>
              <w:t>NPA/PPD/No.28/1398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طبق قانون و طرزالعمل تداراکات در امور ساختمانی با انداره، ماهیت و پیچیدگی معادل در خلال مدت (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>10</w:t>
            </w: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) سال اخیر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یک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E44A88">
              <w:rPr>
                <w:rFonts w:ascii="Times New Roman" w:eastAsia="Times New Roman" w:hAnsi="Times New Roman" w:cs="B Nazanin"/>
                <w:lang w:bidi="ps-AF"/>
              </w:rPr>
              <w:t>32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,</w:t>
            </w:r>
            <w:r w:rsidR="00E44A88">
              <w:rPr>
                <w:rFonts w:ascii="Times New Roman" w:eastAsia="Times New Roman" w:hAnsi="Times New Roman" w:cs="B Nazanin"/>
                <w:lang w:bidi="ps-AF"/>
              </w:rPr>
              <w:t>60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0,000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 و یا دو قرارداد به ارزش 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(</w:t>
            </w:r>
            <w:r w:rsidR="00E44A88">
              <w:rPr>
                <w:rFonts w:ascii="Times New Roman" w:eastAsia="Times New Roman" w:hAnsi="Times New Roman" w:cs="B Nazanin"/>
                <w:lang w:bidi="ps-AF"/>
              </w:rPr>
              <w:t>46,55</w:t>
            </w:r>
            <w:r w:rsidR="00B8376E">
              <w:rPr>
                <w:rFonts w:ascii="Times New Roman" w:eastAsia="Times New Roman" w:hAnsi="Times New Roman" w:cs="B Nazanin"/>
                <w:lang w:bidi="ps-AF"/>
              </w:rPr>
              <w:t>0,000</w:t>
            </w:r>
            <w:r w:rsidR="004D3F41">
              <w:rPr>
                <w:rFonts w:ascii="Times New Roman" w:eastAsia="Times New Roman" w:hAnsi="Times New Roman" w:cs="B Nazanin"/>
                <w:lang w:bidi="ps-AF"/>
              </w:rPr>
              <w:t>)</w:t>
            </w:r>
            <w:r w:rsidR="004D3F41"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 افغانی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406008" w:rsidP="004060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 xml:space="preserve">نظر به پیشنهاد شماره 108/546 مورخ 20/02/1445 ریاست عمومی دفتر مقام وزارت آب و انرژی و حکم شماره 1392 مورخ 08/07/1402 مقام محترم ریاست الوزرا امارت اسلامی افغانستان معیارات تجربه مشابه برای پروژه متذکره عدم </w:t>
            </w:r>
            <w:bookmarkStart w:id="0" w:name="_GoBack"/>
            <w:bookmarkEnd w:id="0"/>
            <w:r>
              <w:rPr>
                <w:rFonts w:ascii="Times New Roman" w:eastAsia="Times New Roman" w:hAnsi="Times New Roman" w:cs="B Nazanin" w:hint="cs"/>
                <w:rtl/>
                <w:lang w:bidi="prs-AF"/>
              </w:rPr>
              <w:t>تطبیق میباشد.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ps-AF"/>
              </w:rPr>
              <w:t>سایر شرایط شرطنامه به حال خود باقی است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Arial" w:eastAsia="Times New Roman" w:hAnsi="Arial" w:cs="Arial"/>
                <w:lang w:val="en-GB"/>
              </w:rPr>
              <w:t>5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 کننده</w:t>
            </w:r>
          </w:p>
        </w:tc>
      </w:tr>
      <w:tr w:rsidR="00B50ABB" w:rsidRPr="00B50ABB" w:rsidTr="00BF4E7D">
        <w:tc>
          <w:tcPr>
            <w:tcW w:w="13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50ABB" w:rsidP="00B5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0ABB" w:rsidRPr="00B50ABB" w:rsidRDefault="00BF4E7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نام: </w:t>
            </w:r>
            <w:r w:rsidR="00A7221D">
              <w:rPr>
                <w:rFonts w:ascii="Times New Roman" w:eastAsia="Times New Roman" w:hAnsi="Times New Roman" w:cs="B Nazanin" w:hint="cs"/>
                <w:rtl/>
                <w:lang w:bidi="fa-IR"/>
              </w:rPr>
              <w:t>الحاج محمد الدین نیازی</w:t>
            </w:r>
          </w:p>
          <w:p w:rsidR="00B50ABB" w:rsidRPr="00B50ABB" w:rsidRDefault="00A7221D" w:rsidP="00B50AB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>وظیفه: رئیس عمومی مالی و اداری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امضاء</w:t>
            </w:r>
          </w:p>
          <w:p w:rsidR="00B50ABB" w:rsidRPr="00B50ABB" w:rsidRDefault="00B50ABB" w:rsidP="00B50A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50ABB" w:rsidRPr="00B50ABB" w:rsidRDefault="00B50ABB" w:rsidP="00B50ABB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50ABB">
              <w:rPr>
                <w:rFonts w:ascii="Times New Roman" w:eastAsia="Times New Roman" w:hAnsi="Times New Roman" w:cs="B Nazanin" w:hint="cs"/>
                <w:rtl/>
                <w:lang w:bidi="fa-IR"/>
              </w:rPr>
              <w:t>تاریخ امضاء:</w:t>
            </w:r>
          </w:p>
        </w:tc>
      </w:tr>
    </w:tbl>
    <w:p w:rsidR="005926C6" w:rsidRPr="00171D24" w:rsidRDefault="00B50ABB" w:rsidP="0017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AB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926C6" w:rsidRPr="0017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FF2"/>
    <w:multiLevelType w:val="multilevel"/>
    <w:tmpl w:val="2E1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512B"/>
    <w:multiLevelType w:val="multilevel"/>
    <w:tmpl w:val="5DE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411D2"/>
    <w:multiLevelType w:val="multilevel"/>
    <w:tmpl w:val="D73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A2370"/>
    <w:multiLevelType w:val="multilevel"/>
    <w:tmpl w:val="66E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BB"/>
    <w:rsid w:val="0011151F"/>
    <w:rsid w:val="00171D24"/>
    <w:rsid w:val="002B577C"/>
    <w:rsid w:val="00406008"/>
    <w:rsid w:val="00474EF1"/>
    <w:rsid w:val="004D3F41"/>
    <w:rsid w:val="005744DE"/>
    <w:rsid w:val="005926C6"/>
    <w:rsid w:val="005E6162"/>
    <w:rsid w:val="007F0579"/>
    <w:rsid w:val="00A7221D"/>
    <w:rsid w:val="00B50ABB"/>
    <w:rsid w:val="00B8376E"/>
    <w:rsid w:val="00BF4E7D"/>
    <w:rsid w:val="00CC59BF"/>
    <w:rsid w:val="00E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1DFB"/>
  <w15:chartTrackingRefBased/>
  <w15:docId w15:val="{976D77AF-7E8D-4EC8-8299-87732569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NWARA</dc:creator>
  <cp:keywords/>
  <dc:description/>
  <cp:lastModifiedBy>NWARA</cp:lastModifiedBy>
  <cp:revision>2</cp:revision>
  <cp:lastPrinted>2023-10-03T07:43:00Z</cp:lastPrinted>
  <dcterms:created xsi:type="dcterms:W3CDTF">2023-10-05T06:37:00Z</dcterms:created>
  <dcterms:modified xsi:type="dcterms:W3CDTF">2023-10-05T06:37:00Z</dcterms:modified>
</cp:coreProperties>
</file>