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5B0379" w:rsidRDefault="008320B8" w:rsidP="005B0379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550"/>
      </w:tblGrid>
      <w:tr w:rsidR="00642C5F" w:rsidRPr="005B0379" w:rsidTr="00AA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  <w:gridSpan w:val="2"/>
            <w:tcBorders>
              <w:top w:val="nil"/>
              <w:left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5B0379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5B0379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5B0379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5B0379" w:rsidTr="00AA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50" w:type="dxa"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5B0379" w:rsidTr="00AA3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50" w:type="dxa"/>
          </w:tcPr>
          <w:p w:rsidR="00642C5F" w:rsidRPr="005B0379" w:rsidRDefault="0075680A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اتومی</w:t>
            </w:r>
          </w:p>
        </w:tc>
      </w:tr>
      <w:tr w:rsidR="00642C5F" w:rsidRPr="005B0379" w:rsidTr="00AA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50" w:type="dxa"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5B0379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5B0379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5B0379" w:rsidTr="00AA3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50" w:type="dxa"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5B0379" w:rsidTr="00AA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5B0379" w:rsidRDefault="00034840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5B0379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550" w:type="dxa"/>
          </w:tcPr>
          <w:p w:rsidR="00034840" w:rsidRPr="005B0379" w:rsidRDefault="00F23579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B037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برنامه های انرژی</w:t>
            </w:r>
          </w:p>
        </w:tc>
      </w:tr>
      <w:tr w:rsidR="00642C5F" w:rsidRPr="005B0379" w:rsidTr="00AA3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50" w:type="dxa"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75680A" w:rsidRPr="005B037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5B0379" w:rsidTr="00AA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50" w:type="dxa"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537744" w:rsidRPr="005B0379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5B0379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5B0379" w:rsidTr="00AA3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50" w:type="dxa"/>
          </w:tcPr>
          <w:p w:rsidR="00642C5F" w:rsidRPr="005B0379" w:rsidRDefault="007872AF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75680A" w:rsidRPr="005B0379">
              <w:rPr>
                <w:rFonts w:asciiTheme="majorBidi" w:hAnsiTheme="majorBidi" w:cs="B Nazanin" w:hint="cs"/>
                <w:sz w:val="24"/>
                <w:szCs w:val="24"/>
                <w:rtl/>
              </w:rPr>
              <w:t>انرژی حرارتی</w:t>
            </w:r>
          </w:p>
        </w:tc>
      </w:tr>
      <w:tr w:rsidR="00642C5F" w:rsidRPr="005B0379" w:rsidTr="00AA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50" w:type="dxa"/>
          </w:tcPr>
          <w:p w:rsidR="00642C5F" w:rsidRPr="005B0379" w:rsidRDefault="00596DC6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5B0379" w:rsidTr="00AA3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5B0379" w:rsidRDefault="00642C5F" w:rsidP="005B037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50" w:type="dxa"/>
          </w:tcPr>
          <w:p w:rsidR="00642C5F" w:rsidRPr="005B0379" w:rsidRDefault="00E2626D" w:rsidP="005B037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B0379"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8320B8" w:rsidRPr="005B0379" w:rsidRDefault="00642C5F" w:rsidP="005B0379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5B0379">
        <w:rPr>
          <w:rFonts w:asciiTheme="majorBidi" w:hAnsiTheme="majorBidi" w:cs="B Nazanin"/>
          <w:sz w:val="24"/>
          <w:szCs w:val="24"/>
          <w:rtl/>
        </w:rPr>
        <w:t>.................................................</w:t>
      </w:r>
      <w:r w:rsidR="005B0379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</w:t>
      </w:r>
      <w:r w:rsidRPr="005B0379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</w:t>
      </w:r>
    </w:p>
    <w:p w:rsidR="0075680A" w:rsidRPr="005B0379" w:rsidRDefault="00E3642F" w:rsidP="005B0379">
      <w:pPr>
        <w:bidi/>
        <w:spacing w:after="0"/>
        <w:rPr>
          <w:rFonts w:asciiTheme="majorBidi" w:eastAsia="Times New Roman" w:hAnsiTheme="majorBidi" w:cs="B Nazanin"/>
          <w:sz w:val="24"/>
          <w:szCs w:val="24"/>
          <w:rtl/>
          <w:lang w:bidi="prs-AF"/>
        </w:rPr>
      </w:pPr>
      <w:r w:rsidRPr="005B0379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5B0379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5B0379">
        <w:rPr>
          <w:rFonts w:asciiTheme="majorBidi" w:eastAsia="Times New Roman" w:hAnsiTheme="majorBidi" w:cs="B Nazanin" w:hint="cs"/>
          <w:sz w:val="24"/>
          <w:szCs w:val="24"/>
          <w:rtl/>
          <w:lang w:bidi="prs-AF"/>
        </w:rPr>
        <w:t>شناسایی، سروی وارزیابی قابلیت های تطبیقی پروژه های تولیدی برق اتومی جهت بهره برداری مناسب و متوازن انرژی اتومی.</w:t>
      </w:r>
    </w:p>
    <w:p w:rsidR="008E44D2" w:rsidRPr="005B0379" w:rsidRDefault="005B0379" w:rsidP="005B037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42F" w:rsidRPr="005B0379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F23579" w:rsidRPr="005B0379" w:rsidRDefault="00B12646" w:rsidP="009B5A5F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F23579"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5B0379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F23579"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</w:t>
      </w:r>
      <w:r w:rsidR="008C524A" w:rsidRPr="005B0379">
        <w:rPr>
          <w:rFonts w:asciiTheme="majorBidi" w:hAnsiTheme="majorBidi" w:cs="B Nazanin"/>
          <w:sz w:val="24"/>
          <w:szCs w:val="24"/>
          <w:rtl/>
          <w:lang w:bidi="fa-IR"/>
        </w:rPr>
        <w:t>سیدن به اهداف استراتیژیک اداره</w:t>
      </w:r>
      <w:r w:rsidR="008C524A" w:rsidRPr="005B0379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B0379" w:rsidRPr="005B0379" w:rsidRDefault="005B0379" w:rsidP="009B5A5F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5B0379">
        <w:rPr>
          <w:rFonts w:asciiTheme="majorBidi" w:eastAsia="Times New Roman" w:hAnsiTheme="majorBidi" w:cs="B Nazanin"/>
          <w:sz w:val="24"/>
          <w:szCs w:val="24"/>
          <w:rtl/>
          <w:lang w:bidi="prs-AF"/>
        </w:rPr>
        <w:t>ارزیابی نتایج مدل انرژی و مقایسه آنها با پیشرفت های واقعی در توسعه پروژه های انرژی</w:t>
      </w:r>
      <w:r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ات</w:t>
      </w:r>
      <w:r w:rsidR="00AA3C97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و</w:t>
      </w:r>
      <w:r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می.</w:t>
      </w:r>
    </w:p>
    <w:p w:rsidR="0075680A" w:rsidRPr="005B0379" w:rsidRDefault="0075680A" w:rsidP="009B5A5F">
      <w:pPr>
        <w:pStyle w:val="ListParagraph"/>
        <w:numPr>
          <w:ilvl w:val="0"/>
          <w:numId w:val="37"/>
        </w:numPr>
        <w:bidi/>
        <w:rPr>
          <w:rFonts w:asciiTheme="majorBidi" w:eastAsia="Times New Roman" w:hAnsiTheme="majorBidi" w:cs="B Nazanin"/>
          <w:sz w:val="24"/>
          <w:szCs w:val="24"/>
          <w:rtl/>
          <w:lang w:val="prs-AF" w:bidi="prs-AF"/>
        </w:rPr>
      </w:pPr>
      <w:r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شناسائی وسروی شیو</w:t>
      </w:r>
      <w:r w:rsidR="000E57B3"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ه های تولید موثر ومفید برق </w:t>
      </w:r>
      <w:r w:rsidR="005B037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اتومی</w:t>
      </w:r>
      <w:r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.</w:t>
      </w:r>
    </w:p>
    <w:p w:rsidR="0075680A" w:rsidRPr="005B0379" w:rsidRDefault="0075680A" w:rsidP="009B5A5F">
      <w:pPr>
        <w:pStyle w:val="ListParagraph"/>
        <w:numPr>
          <w:ilvl w:val="0"/>
          <w:numId w:val="37"/>
        </w:numPr>
        <w:bidi/>
        <w:rPr>
          <w:rFonts w:asciiTheme="majorBidi" w:eastAsia="Times New Roman" w:hAnsiTheme="majorBidi" w:cs="B Nazanin"/>
          <w:sz w:val="24"/>
          <w:szCs w:val="24"/>
          <w:rtl/>
          <w:lang w:val="prs-AF" w:bidi="prs-AF"/>
        </w:rPr>
      </w:pPr>
      <w:r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مطالعه ارزیابی تخنیکی شیوه</w:t>
      </w:r>
      <w:r w:rsidR="000E57B3"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ها ودستگاه های تولید برق </w:t>
      </w:r>
      <w:r w:rsidR="005B037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اتومی</w:t>
      </w:r>
      <w:r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.</w:t>
      </w:r>
    </w:p>
    <w:p w:rsidR="0075680A" w:rsidRPr="00AA3C97" w:rsidRDefault="0075680A" w:rsidP="009B5A5F">
      <w:pPr>
        <w:pStyle w:val="ListParagraph"/>
        <w:numPr>
          <w:ilvl w:val="0"/>
          <w:numId w:val="37"/>
        </w:numPr>
        <w:bidi/>
        <w:rPr>
          <w:rFonts w:asciiTheme="majorBidi" w:eastAsia="Times New Roman" w:hAnsiTheme="majorBidi" w:cs="B Nazanin"/>
          <w:sz w:val="24"/>
          <w:szCs w:val="24"/>
          <w:lang w:val="prs-AF" w:bidi="prs-AF"/>
        </w:rPr>
      </w:pPr>
      <w:r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شناسائی ، مطالعه ومعرفی ابزار مناسب بهره برداری و یافتن راه های مناسب بهتر ساختن ابزار در جهت بهره ب</w:t>
      </w:r>
      <w:r w:rsidR="000E57B3"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رداری مناسب ومتوازن انرژی </w:t>
      </w:r>
      <w:r w:rsidR="005B037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اتومی</w:t>
      </w:r>
      <w:r w:rsidR="000E57B3" w:rsidRPr="005B037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.</w:t>
      </w:r>
    </w:p>
    <w:p w:rsidR="00AA3C97" w:rsidRPr="005B0379" w:rsidRDefault="00AA3C97" w:rsidP="00AA3C97">
      <w:pPr>
        <w:pStyle w:val="ListParagraph"/>
        <w:numPr>
          <w:ilvl w:val="0"/>
          <w:numId w:val="37"/>
        </w:numPr>
        <w:bidi/>
        <w:rPr>
          <w:rFonts w:asciiTheme="majorBidi" w:eastAsia="Times New Roman" w:hAnsiTheme="majorBidi" w:cs="B Nazanin"/>
          <w:sz w:val="24"/>
          <w:szCs w:val="24"/>
          <w:rtl/>
          <w:lang w:val="prs-AF" w:bidi="prs-AF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مطالعه قابلیت های تطبیقی پروژه های تولید برق اتومی.</w:t>
      </w:r>
    </w:p>
    <w:p w:rsidR="0075680A" w:rsidRPr="009B5A5F" w:rsidRDefault="0075680A" w:rsidP="009B5A5F">
      <w:pPr>
        <w:pStyle w:val="ListParagraph"/>
        <w:numPr>
          <w:ilvl w:val="0"/>
          <w:numId w:val="37"/>
        </w:numPr>
        <w:bidi/>
        <w:spacing w:after="0"/>
        <w:rPr>
          <w:rFonts w:asciiTheme="majorBidi" w:hAnsiTheme="majorBidi" w:cs="Times New Roman"/>
          <w:sz w:val="24"/>
          <w:szCs w:val="24"/>
          <w:rtl/>
          <w:lang w:val="prs-AF" w:bidi="prs-AF"/>
        </w:rPr>
      </w:pPr>
      <w:r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شناسائی ومطالعه قابلیت های تطبیق پروژه های تولید انرژی ات</w:t>
      </w:r>
      <w:r w:rsidR="00AA3C97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و</w:t>
      </w:r>
      <w:r w:rsidRPr="005B037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می در مناطق مختلفه کشور</w:t>
      </w:r>
      <w:r w:rsidR="000E57B3" w:rsidRPr="005B037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.</w:t>
      </w:r>
    </w:p>
    <w:p w:rsidR="009B5A5F" w:rsidRPr="009B5A5F" w:rsidRDefault="009B5A5F" w:rsidP="009B5A5F">
      <w:pPr>
        <w:numPr>
          <w:ilvl w:val="0"/>
          <w:numId w:val="37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F23579" w:rsidRPr="005B0379" w:rsidRDefault="00F23579" w:rsidP="009B5A5F">
      <w:pPr>
        <w:pStyle w:val="ListParagraph"/>
        <w:numPr>
          <w:ilvl w:val="0"/>
          <w:numId w:val="37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B12646" w:rsidRPr="005B0379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</w:t>
      </w:r>
      <w:r w:rsidR="00B12646" w:rsidRPr="005B0379">
        <w:rPr>
          <w:rFonts w:asciiTheme="majorBidi" w:hAnsiTheme="majorBidi" w:cs="B Nazanin"/>
          <w:sz w:val="24"/>
          <w:szCs w:val="24"/>
          <w:rtl/>
          <w:lang w:bidi="fa-IR"/>
        </w:rPr>
        <w:t>ارت</w:t>
      </w: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5B0379" w:rsidRDefault="00233A35" w:rsidP="005B0379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5B0379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</w:t>
      </w:r>
    </w:p>
    <w:p w:rsidR="00233A35" w:rsidRPr="005B0379" w:rsidRDefault="00233A35" w:rsidP="00AA3C97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5B0379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5B0379" w:rsidRDefault="00233A35" w:rsidP="005B037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B037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B93625" w:rsidRPr="005B0379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5B037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5B0379" w:rsidRDefault="00233A35" w:rsidP="00D459EB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</w:t>
      </w:r>
      <w:r w:rsidR="00C35429" w:rsidRPr="005B037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یکی از </w:t>
      </w: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>رشته</w:t>
      </w:r>
      <w:r w:rsidR="00C35429" w:rsidRPr="005B037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های </w:t>
      </w: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5B0379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</w:t>
      </w:r>
      <w:bookmarkStart w:id="0" w:name="_GoBack"/>
      <w:bookmarkEnd w:id="0"/>
      <w:r w:rsidR="005B0379">
        <w:rPr>
          <w:rFonts w:asciiTheme="majorBidi" w:hAnsiTheme="majorBidi" w:cs="B Nazanin" w:hint="cs"/>
          <w:sz w:val="24"/>
          <w:szCs w:val="24"/>
          <w:rtl/>
          <w:lang w:bidi="fa-IR"/>
        </w:rPr>
        <w:t>ق، الکترومیخانیک، برق رسانی موسسات صنعتی وزراعتی، تامین برق، انجینری الکترونیکی</w:t>
      </w:r>
      <w:r w:rsidR="005B0379" w:rsidRPr="005312C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57B3"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ویا فزیک اتومی </w:t>
      </w: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5B0379" w:rsidRDefault="00B12646" w:rsidP="00D459EB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B037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9B5A5F"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5B037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8C524A" w:rsidRPr="005B037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8C524A" w:rsidRPr="005B037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9B5A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برق اتومی ویا </w:t>
      </w:r>
      <w:r w:rsidR="00327C44"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موارد مندرج اهداف و مسئولیت های وظیفوی </w:t>
      </w: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>این بست)</w:t>
      </w:r>
    </w:p>
    <w:p w:rsidR="00233A35" w:rsidRPr="005B0379" w:rsidRDefault="00233A35" w:rsidP="00D459EB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4B0FE8">
        <w:rPr>
          <w:rFonts w:asciiTheme="majorBidi" w:hAnsiTheme="majorBidi" w:cs="B Nazanin"/>
          <w:sz w:val="24"/>
          <w:szCs w:val="24"/>
          <w:lang w:bidi="fa-IR"/>
        </w:rPr>
        <w:t>.</w:t>
      </w: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5B0379" w:rsidRDefault="00233A35" w:rsidP="00D459EB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B0379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5B0379" w:rsidSect="00AA3C97">
      <w:pgSz w:w="12240" w:h="15840"/>
      <w:pgMar w:top="0" w:right="81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08" w:rsidRDefault="00822708" w:rsidP="00E43133">
      <w:pPr>
        <w:spacing w:after="0" w:line="240" w:lineRule="auto"/>
      </w:pPr>
      <w:r>
        <w:separator/>
      </w:r>
    </w:p>
  </w:endnote>
  <w:endnote w:type="continuationSeparator" w:id="0">
    <w:p w:rsidR="00822708" w:rsidRDefault="00822708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08" w:rsidRDefault="00822708" w:rsidP="00E43133">
      <w:pPr>
        <w:spacing w:after="0" w:line="240" w:lineRule="auto"/>
      </w:pPr>
      <w:r>
        <w:separator/>
      </w:r>
    </w:p>
  </w:footnote>
  <w:footnote w:type="continuationSeparator" w:id="0">
    <w:p w:rsidR="00822708" w:rsidRDefault="00822708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77102BF"/>
    <w:multiLevelType w:val="hybridMultilevel"/>
    <w:tmpl w:val="168A1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86431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732D5"/>
    <w:multiLevelType w:val="hybridMultilevel"/>
    <w:tmpl w:val="AB684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5340F"/>
    <w:multiLevelType w:val="hybridMultilevel"/>
    <w:tmpl w:val="985C8034"/>
    <w:lvl w:ilvl="0" w:tplc="7E5891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</w:num>
  <w:num w:numId="4">
    <w:abstractNumId w:val="10"/>
  </w:num>
  <w:num w:numId="5">
    <w:abstractNumId w:val="19"/>
  </w:num>
  <w:num w:numId="6">
    <w:abstractNumId w:val="33"/>
  </w:num>
  <w:num w:numId="7">
    <w:abstractNumId w:val="24"/>
  </w:num>
  <w:num w:numId="8">
    <w:abstractNumId w:val="2"/>
  </w:num>
  <w:num w:numId="9">
    <w:abstractNumId w:val="26"/>
  </w:num>
  <w:num w:numId="10">
    <w:abstractNumId w:val="32"/>
  </w:num>
  <w:num w:numId="11">
    <w:abstractNumId w:val="17"/>
  </w:num>
  <w:num w:numId="12">
    <w:abstractNumId w:val="11"/>
  </w:num>
  <w:num w:numId="13">
    <w:abstractNumId w:val="3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9"/>
  </w:num>
  <w:num w:numId="19">
    <w:abstractNumId w:val="27"/>
  </w:num>
  <w:num w:numId="20">
    <w:abstractNumId w:val="21"/>
  </w:num>
  <w:num w:numId="21">
    <w:abstractNumId w:val="5"/>
  </w:num>
  <w:num w:numId="22">
    <w:abstractNumId w:val="14"/>
  </w:num>
  <w:num w:numId="23">
    <w:abstractNumId w:val="8"/>
  </w:num>
  <w:num w:numId="24">
    <w:abstractNumId w:val="36"/>
  </w:num>
  <w:num w:numId="25">
    <w:abstractNumId w:val="3"/>
  </w:num>
  <w:num w:numId="26">
    <w:abstractNumId w:val="31"/>
  </w:num>
  <w:num w:numId="27">
    <w:abstractNumId w:val="18"/>
  </w:num>
  <w:num w:numId="28">
    <w:abstractNumId w:val="9"/>
  </w:num>
  <w:num w:numId="29">
    <w:abstractNumId w:val="4"/>
  </w:num>
  <w:num w:numId="30">
    <w:abstractNumId w:val="16"/>
  </w:num>
  <w:num w:numId="31">
    <w:abstractNumId w:val="25"/>
  </w:num>
  <w:num w:numId="32">
    <w:abstractNumId w:val="20"/>
  </w:num>
  <w:num w:numId="33">
    <w:abstractNumId w:val="35"/>
  </w:num>
  <w:num w:numId="34">
    <w:abstractNumId w:val="23"/>
  </w:num>
  <w:num w:numId="35">
    <w:abstractNumId w:val="7"/>
  </w:num>
  <w:num w:numId="36">
    <w:abstractNumId w:val="0"/>
  </w:num>
  <w:num w:numId="37">
    <w:abstractNumId w:val="28"/>
  </w:num>
  <w:num w:numId="38">
    <w:abstractNumId w:val="13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35BA"/>
    <w:rsid w:val="00007ABA"/>
    <w:rsid w:val="00012EB4"/>
    <w:rsid w:val="00017B09"/>
    <w:rsid w:val="00021485"/>
    <w:rsid w:val="000257DB"/>
    <w:rsid w:val="00027279"/>
    <w:rsid w:val="00034840"/>
    <w:rsid w:val="00042E39"/>
    <w:rsid w:val="00044194"/>
    <w:rsid w:val="0005111A"/>
    <w:rsid w:val="00053FE9"/>
    <w:rsid w:val="000667E0"/>
    <w:rsid w:val="00071680"/>
    <w:rsid w:val="00074849"/>
    <w:rsid w:val="0007713C"/>
    <w:rsid w:val="000828BD"/>
    <w:rsid w:val="0009222A"/>
    <w:rsid w:val="00092B04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E57B3"/>
    <w:rsid w:val="000F60AF"/>
    <w:rsid w:val="001100F1"/>
    <w:rsid w:val="00113C58"/>
    <w:rsid w:val="0011453A"/>
    <w:rsid w:val="0012031D"/>
    <w:rsid w:val="00124A3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2C66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5228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2A2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B0FE8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37744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0379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0A6F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5680A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73E"/>
    <w:rsid w:val="00805827"/>
    <w:rsid w:val="00807516"/>
    <w:rsid w:val="00816DEF"/>
    <w:rsid w:val="00821AB4"/>
    <w:rsid w:val="00822708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24A"/>
    <w:rsid w:val="008C5316"/>
    <w:rsid w:val="008D142D"/>
    <w:rsid w:val="008D55B4"/>
    <w:rsid w:val="008D6809"/>
    <w:rsid w:val="008E22A2"/>
    <w:rsid w:val="008E44D2"/>
    <w:rsid w:val="00902C08"/>
    <w:rsid w:val="009041D2"/>
    <w:rsid w:val="00913E4E"/>
    <w:rsid w:val="00924C03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5F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A3C97"/>
    <w:rsid w:val="00AB3D61"/>
    <w:rsid w:val="00AB7D3B"/>
    <w:rsid w:val="00AC6B0F"/>
    <w:rsid w:val="00AD41C8"/>
    <w:rsid w:val="00AD4ECE"/>
    <w:rsid w:val="00AD6766"/>
    <w:rsid w:val="00AE3DB2"/>
    <w:rsid w:val="00AF080C"/>
    <w:rsid w:val="00B0147E"/>
    <w:rsid w:val="00B0218D"/>
    <w:rsid w:val="00B0446B"/>
    <w:rsid w:val="00B052DE"/>
    <w:rsid w:val="00B11A54"/>
    <w:rsid w:val="00B12646"/>
    <w:rsid w:val="00B23121"/>
    <w:rsid w:val="00B244CC"/>
    <w:rsid w:val="00B46287"/>
    <w:rsid w:val="00B47DB3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3625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35429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A61C4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459EB"/>
    <w:rsid w:val="00D5162B"/>
    <w:rsid w:val="00D52760"/>
    <w:rsid w:val="00D52BA8"/>
    <w:rsid w:val="00D550EA"/>
    <w:rsid w:val="00D5760B"/>
    <w:rsid w:val="00D60EAE"/>
    <w:rsid w:val="00D61902"/>
    <w:rsid w:val="00D665F0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DF6EE8"/>
    <w:rsid w:val="00E123C0"/>
    <w:rsid w:val="00E2626D"/>
    <w:rsid w:val="00E3642F"/>
    <w:rsid w:val="00E374C9"/>
    <w:rsid w:val="00E42C14"/>
    <w:rsid w:val="00E43133"/>
    <w:rsid w:val="00E4549E"/>
    <w:rsid w:val="00E4789A"/>
    <w:rsid w:val="00E55DB4"/>
    <w:rsid w:val="00E62F63"/>
    <w:rsid w:val="00E631D2"/>
    <w:rsid w:val="00E641C5"/>
    <w:rsid w:val="00E77BD2"/>
    <w:rsid w:val="00E87DBD"/>
    <w:rsid w:val="00E9071B"/>
    <w:rsid w:val="00E948EE"/>
    <w:rsid w:val="00E950E2"/>
    <w:rsid w:val="00E95953"/>
    <w:rsid w:val="00EB3DD0"/>
    <w:rsid w:val="00EC4EB3"/>
    <w:rsid w:val="00ED71D2"/>
    <w:rsid w:val="00EE3055"/>
    <w:rsid w:val="00EE7018"/>
    <w:rsid w:val="00EF0E4E"/>
    <w:rsid w:val="00F04F6D"/>
    <w:rsid w:val="00F05F2E"/>
    <w:rsid w:val="00F0729F"/>
    <w:rsid w:val="00F22962"/>
    <w:rsid w:val="00F23579"/>
    <w:rsid w:val="00F240B7"/>
    <w:rsid w:val="00F27259"/>
    <w:rsid w:val="00F30F8D"/>
    <w:rsid w:val="00F456D1"/>
    <w:rsid w:val="00F473C8"/>
    <w:rsid w:val="00F56C29"/>
    <w:rsid w:val="00F62846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30F9-8095-4BE7-9174-BC381BBA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9</cp:revision>
  <cp:lastPrinted>2018-09-17T06:33:00Z</cp:lastPrinted>
  <dcterms:created xsi:type="dcterms:W3CDTF">2018-10-16T11:58:00Z</dcterms:created>
  <dcterms:modified xsi:type="dcterms:W3CDTF">2018-11-05T06:10:00Z</dcterms:modified>
</cp:coreProperties>
</file>