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4811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81"/>
        <w:gridCol w:w="3420"/>
        <w:gridCol w:w="1170"/>
        <w:gridCol w:w="1530"/>
        <w:gridCol w:w="4387"/>
        <w:gridCol w:w="3623"/>
      </w:tblGrid>
      <w:tr w:rsidR="00A25414" w:rsidRPr="0035257E" w:rsidTr="00FF605B">
        <w:trPr>
          <w:trHeight w:val="530"/>
        </w:trPr>
        <w:tc>
          <w:tcPr>
            <w:tcW w:w="681" w:type="dxa"/>
            <w:vMerge w:val="restart"/>
            <w:shd w:val="clear" w:color="auto" w:fill="C6D9F1" w:themeFill="text2" w:themeFillTint="33"/>
            <w:textDirection w:val="tbRl"/>
            <w:vAlign w:val="center"/>
          </w:tcPr>
          <w:p w:rsidR="00A25414" w:rsidRPr="0035257E" w:rsidRDefault="00A25414" w:rsidP="0035257E">
            <w:pPr>
              <w:ind w:left="113" w:right="113"/>
              <w:jc w:val="center"/>
              <w:rPr>
                <w:rFonts w:cs="B Nazanin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شماره</w:t>
            </w:r>
          </w:p>
        </w:tc>
        <w:tc>
          <w:tcPr>
            <w:tcW w:w="3420" w:type="dxa"/>
            <w:vMerge w:val="restart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عنوان بست</w:t>
            </w:r>
          </w:p>
        </w:tc>
        <w:tc>
          <w:tcPr>
            <w:tcW w:w="1170" w:type="dxa"/>
            <w:vMerge w:val="restart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بست</w:t>
            </w:r>
          </w:p>
        </w:tc>
        <w:tc>
          <w:tcPr>
            <w:tcW w:w="1530" w:type="dxa"/>
            <w:vMerge w:val="restart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28"/>
                <w:szCs w:val="28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تعداد بست</w:t>
            </w:r>
          </w:p>
        </w:tc>
        <w:tc>
          <w:tcPr>
            <w:tcW w:w="8010" w:type="dxa"/>
            <w:gridSpan w:val="2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شرایط استخدام</w:t>
            </w:r>
          </w:p>
        </w:tc>
      </w:tr>
      <w:tr w:rsidR="00A25414" w:rsidRPr="0035257E" w:rsidTr="00FF605B">
        <w:trPr>
          <w:trHeight w:val="440"/>
        </w:trPr>
        <w:tc>
          <w:tcPr>
            <w:tcW w:w="681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420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70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30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387" w:type="dxa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تحصیل</w:t>
            </w:r>
          </w:p>
        </w:tc>
        <w:tc>
          <w:tcPr>
            <w:tcW w:w="3623" w:type="dxa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تجربه کاری</w:t>
            </w:r>
          </w:p>
        </w:tc>
      </w:tr>
      <w:tr w:rsidR="006E393E" w:rsidRPr="0035257E" w:rsidTr="00FF605B">
        <w:trPr>
          <w:trHeight w:val="377"/>
        </w:trPr>
        <w:tc>
          <w:tcPr>
            <w:tcW w:w="14811" w:type="dxa"/>
            <w:gridSpan w:val="6"/>
            <w:shd w:val="clear" w:color="auto" w:fill="DDD9C3" w:themeFill="background2" w:themeFillShade="E6"/>
            <w:vAlign w:val="center"/>
          </w:tcPr>
          <w:p w:rsidR="006E393E" w:rsidRPr="0035257E" w:rsidRDefault="006E393E" w:rsidP="0035257E">
            <w:pPr>
              <w:bidi/>
              <w:spacing w:after="160"/>
              <w:ind w:left="18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5257E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ریاست حوزه فرعی دریائی کابل وسطی</w:t>
            </w:r>
            <w:r w:rsidR="005C5852" w:rsidRPr="0035257E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)</w:t>
            </w:r>
            <w:r w:rsidR="005C5852" w:rsidRPr="0035257E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کابل)</w:t>
            </w:r>
          </w:p>
        </w:tc>
      </w:tr>
      <w:tr w:rsidR="00BD332C" w:rsidRPr="0035257E" w:rsidTr="00FF605B">
        <w:trPr>
          <w:trHeight w:val="655"/>
        </w:trPr>
        <w:tc>
          <w:tcPr>
            <w:tcW w:w="681" w:type="dxa"/>
            <w:vAlign w:val="center"/>
          </w:tcPr>
          <w:p w:rsidR="00BD332C" w:rsidRPr="0035257E" w:rsidRDefault="00BD332C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BD332C" w:rsidRPr="0035257E" w:rsidRDefault="00BD332C" w:rsidP="0035257E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انجنیر نظارت کننده</w:t>
            </w:r>
          </w:p>
        </w:tc>
        <w:tc>
          <w:tcPr>
            <w:tcW w:w="1170" w:type="dxa"/>
            <w:vAlign w:val="center"/>
          </w:tcPr>
          <w:p w:rsidR="00BD332C" w:rsidRPr="0035257E" w:rsidRDefault="00BD332C" w:rsidP="003525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257E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30" w:type="dxa"/>
            <w:vAlign w:val="center"/>
          </w:tcPr>
          <w:p w:rsidR="00BD332C" w:rsidRPr="0035257E" w:rsidRDefault="00BD332C" w:rsidP="003525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257E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387" w:type="dxa"/>
            <w:vAlign w:val="center"/>
          </w:tcPr>
          <w:p w:rsidR="00BD332C" w:rsidRPr="0035257E" w:rsidRDefault="00BD332C" w:rsidP="005A004F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حداقل لیسانس در یکی از رشته های: 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</w:rPr>
              <w:t>هایدرتخنیک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>،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</w:rPr>
              <w:t xml:space="preserve"> سیول 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 xml:space="preserve">انجنیر، انجنیری ساختمانی پول تخنیک، انجنیری آب، ساختمان  های صنعتی، ساختمان های هایدرولیک، انجنیر آبرسانی ویا  انجنیری مهندسی 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3623" w:type="dxa"/>
            <w:vAlign w:val="center"/>
          </w:tcPr>
          <w:p w:rsidR="00BD332C" w:rsidRPr="0035257E" w:rsidRDefault="00BD332C" w:rsidP="005A004F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داشتن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تجربه کاری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یکسال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مرتبط (مدیریتی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مشابه و یا تخصصی در امور خدمات انجنیری و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یا سایر موارد مندرج اهداف و مسئولیت های وظیفوی این بست)</w:t>
            </w:r>
          </w:p>
        </w:tc>
      </w:tr>
    </w:tbl>
    <w:p w:rsidR="008E22D2" w:rsidRDefault="008E22D2" w:rsidP="008E22D2">
      <w:pPr>
        <w:bidi/>
        <w:spacing w:line="240" w:lineRule="auto"/>
        <w:ind w:left="-540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نوت: متقاضیان محترم متیوانند فورمه های درخواستی را از مدیریت منابع بشری حوزه مربوطه دریافت و دوباره تسلیم نمایند.</w:t>
      </w:r>
    </w:p>
    <w:p w:rsidR="008E22D2" w:rsidRDefault="008E22D2" w:rsidP="008E22D2">
      <w:pPr>
        <w:bidi/>
        <w:spacing w:line="240" w:lineRule="auto"/>
        <w:ind w:left="-540"/>
        <w:jc w:val="lowKashida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و همچنان میتوانند جزئیات بست های اعلان شده را از ویب سایت های </w:t>
      </w:r>
      <w:hyperlink r:id="rId7" w:history="1">
        <w:r>
          <w:rPr>
            <w:rStyle w:val="Hyperlink"/>
            <w:rFonts w:cs="B Nazanin"/>
            <w:sz w:val="28"/>
            <w:szCs w:val="28"/>
            <w:lang w:bidi="fa-IR"/>
          </w:rPr>
          <w:t>www.iarcsc.gov.af</w:t>
        </w:r>
      </w:hyperlink>
      <w:r>
        <w:rPr>
          <w:rFonts w:cs="B Nazanin"/>
          <w:sz w:val="28"/>
          <w:szCs w:val="28"/>
          <w:lang w:bidi="fa-IR"/>
        </w:rPr>
        <w:t xml:space="preserve">  </w:t>
      </w:r>
      <w:hyperlink r:id="rId8" w:history="1">
        <w:r>
          <w:rPr>
            <w:rStyle w:val="Hyperlink"/>
            <w:rFonts w:cs="B Nazanin"/>
            <w:sz w:val="28"/>
            <w:szCs w:val="28"/>
            <w:lang w:bidi="fa-IR"/>
          </w:rPr>
          <w:t>www.mew.gov.af</w:t>
        </w:r>
      </w:hyperlink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دریافت و بعد از تکمیل اسناد به ایمیل آدرس های منضمه مندرجه فورم کاریابی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ارسال نمایند.</w:t>
      </w:r>
    </w:p>
    <w:p w:rsidR="00960E74" w:rsidRPr="0035257E" w:rsidRDefault="009F5309" w:rsidP="0035257E">
      <w:pPr>
        <w:spacing w:line="240" w:lineRule="auto"/>
        <w:ind w:left="-540"/>
        <w:jc w:val="center"/>
        <w:rPr>
          <w:rFonts w:cs="B Nazanin"/>
          <w:b/>
          <w:bCs/>
          <w:sz w:val="28"/>
          <w:szCs w:val="28"/>
          <w:lang w:bidi="fa-IR"/>
        </w:rPr>
      </w:pPr>
      <w:r w:rsidRPr="0035257E">
        <w:rPr>
          <w:rFonts w:cs="B Nazanin" w:hint="cs"/>
          <w:b/>
          <w:bCs/>
          <w:sz w:val="32"/>
          <w:szCs w:val="32"/>
          <w:rtl/>
          <w:lang w:bidi="fa-IR"/>
        </w:rPr>
        <w:t>با احترام</w:t>
      </w:r>
      <w:bookmarkStart w:id="0" w:name="_GoBack"/>
      <w:bookmarkEnd w:id="0"/>
    </w:p>
    <w:sectPr w:rsidR="00960E74" w:rsidRPr="0035257E" w:rsidSect="003304FF">
      <w:pgSz w:w="15840" w:h="12240" w:orient="landscape"/>
      <w:pgMar w:top="11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E27" w:rsidRDefault="00106E27" w:rsidP="00457484">
      <w:pPr>
        <w:spacing w:after="0" w:line="240" w:lineRule="auto"/>
      </w:pPr>
      <w:r>
        <w:separator/>
      </w:r>
    </w:p>
  </w:endnote>
  <w:endnote w:type="continuationSeparator" w:id="0">
    <w:p w:rsidR="00106E27" w:rsidRDefault="00106E27" w:rsidP="0045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E27" w:rsidRDefault="00106E27" w:rsidP="00457484">
      <w:pPr>
        <w:spacing w:after="0" w:line="240" w:lineRule="auto"/>
      </w:pPr>
      <w:r>
        <w:separator/>
      </w:r>
    </w:p>
  </w:footnote>
  <w:footnote w:type="continuationSeparator" w:id="0">
    <w:p w:rsidR="00106E27" w:rsidRDefault="00106E27" w:rsidP="00457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B053A0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B8B7099"/>
    <w:multiLevelType w:val="hybridMultilevel"/>
    <w:tmpl w:val="C29C90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01"/>
    <w:rsid w:val="00003F21"/>
    <w:rsid w:val="000063CF"/>
    <w:rsid w:val="00022E5A"/>
    <w:rsid w:val="00023C28"/>
    <w:rsid w:val="00026A44"/>
    <w:rsid w:val="000320E8"/>
    <w:rsid w:val="000340A3"/>
    <w:rsid w:val="00046441"/>
    <w:rsid w:val="00052E31"/>
    <w:rsid w:val="00053DF5"/>
    <w:rsid w:val="00067C40"/>
    <w:rsid w:val="00074FC1"/>
    <w:rsid w:val="000765B5"/>
    <w:rsid w:val="00086829"/>
    <w:rsid w:val="000A2A7F"/>
    <w:rsid w:val="000A3679"/>
    <w:rsid w:val="000A3812"/>
    <w:rsid w:val="000B1AD9"/>
    <w:rsid w:val="000B6E24"/>
    <w:rsid w:val="000C2409"/>
    <w:rsid w:val="000E68D5"/>
    <w:rsid w:val="000E7F45"/>
    <w:rsid w:val="00106E27"/>
    <w:rsid w:val="00107BDB"/>
    <w:rsid w:val="00124616"/>
    <w:rsid w:val="0013045B"/>
    <w:rsid w:val="00154CD8"/>
    <w:rsid w:val="00157B04"/>
    <w:rsid w:val="0016524E"/>
    <w:rsid w:val="00173517"/>
    <w:rsid w:val="00195D16"/>
    <w:rsid w:val="00197DBE"/>
    <w:rsid w:val="001A2929"/>
    <w:rsid w:val="001B2053"/>
    <w:rsid w:val="001D2D86"/>
    <w:rsid w:val="001D3AED"/>
    <w:rsid w:val="001E12F4"/>
    <w:rsid w:val="002263A1"/>
    <w:rsid w:val="00226509"/>
    <w:rsid w:val="00230A73"/>
    <w:rsid w:val="00251950"/>
    <w:rsid w:val="00254B9B"/>
    <w:rsid w:val="002553D4"/>
    <w:rsid w:val="002827F6"/>
    <w:rsid w:val="002A2806"/>
    <w:rsid w:val="002C737A"/>
    <w:rsid w:val="002D3B05"/>
    <w:rsid w:val="00304A83"/>
    <w:rsid w:val="00320AB8"/>
    <w:rsid w:val="00321A37"/>
    <w:rsid w:val="003304FF"/>
    <w:rsid w:val="003407F5"/>
    <w:rsid w:val="0035257E"/>
    <w:rsid w:val="00362D33"/>
    <w:rsid w:val="00383608"/>
    <w:rsid w:val="00390EBC"/>
    <w:rsid w:val="003A4530"/>
    <w:rsid w:val="003B3A67"/>
    <w:rsid w:val="003C24FD"/>
    <w:rsid w:val="003D139F"/>
    <w:rsid w:val="003E6523"/>
    <w:rsid w:val="003F45C8"/>
    <w:rsid w:val="0042106B"/>
    <w:rsid w:val="00426D5F"/>
    <w:rsid w:val="00435EB5"/>
    <w:rsid w:val="00456A9A"/>
    <w:rsid w:val="00457484"/>
    <w:rsid w:val="00461355"/>
    <w:rsid w:val="004A3E7B"/>
    <w:rsid w:val="004A749E"/>
    <w:rsid w:val="004C0BC7"/>
    <w:rsid w:val="004D10E5"/>
    <w:rsid w:val="004D7159"/>
    <w:rsid w:val="004F6253"/>
    <w:rsid w:val="00520886"/>
    <w:rsid w:val="005441C0"/>
    <w:rsid w:val="00550C01"/>
    <w:rsid w:val="00566412"/>
    <w:rsid w:val="00571C80"/>
    <w:rsid w:val="00573E2F"/>
    <w:rsid w:val="0058591C"/>
    <w:rsid w:val="005927E1"/>
    <w:rsid w:val="005A004F"/>
    <w:rsid w:val="005A5A51"/>
    <w:rsid w:val="005B69C1"/>
    <w:rsid w:val="005C5852"/>
    <w:rsid w:val="005D0093"/>
    <w:rsid w:val="005D74A6"/>
    <w:rsid w:val="005E41B6"/>
    <w:rsid w:val="005E42CA"/>
    <w:rsid w:val="005E4F28"/>
    <w:rsid w:val="005F6B56"/>
    <w:rsid w:val="00610F67"/>
    <w:rsid w:val="0067548B"/>
    <w:rsid w:val="0068038E"/>
    <w:rsid w:val="006837FF"/>
    <w:rsid w:val="006D4AAC"/>
    <w:rsid w:val="006E393E"/>
    <w:rsid w:val="006E7AF8"/>
    <w:rsid w:val="006F4D3D"/>
    <w:rsid w:val="00714A22"/>
    <w:rsid w:val="00715C52"/>
    <w:rsid w:val="007423E4"/>
    <w:rsid w:val="007460F3"/>
    <w:rsid w:val="007668DD"/>
    <w:rsid w:val="0076713A"/>
    <w:rsid w:val="007B14EA"/>
    <w:rsid w:val="007D1443"/>
    <w:rsid w:val="007E71B1"/>
    <w:rsid w:val="007F18DF"/>
    <w:rsid w:val="00806811"/>
    <w:rsid w:val="008129E6"/>
    <w:rsid w:val="00817532"/>
    <w:rsid w:val="00841F1A"/>
    <w:rsid w:val="008522FB"/>
    <w:rsid w:val="00854809"/>
    <w:rsid w:val="00867E9F"/>
    <w:rsid w:val="00870FAE"/>
    <w:rsid w:val="00884137"/>
    <w:rsid w:val="008B374B"/>
    <w:rsid w:val="008C190F"/>
    <w:rsid w:val="008C78DD"/>
    <w:rsid w:val="008D1A28"/>
    <w:rsid w:val="008E22D2"/>
    <w:rsid w:val="00905779"/>
    <w:rsid w:val="009130BF"/>
    <w:rsid w:val="00933A73"/>
    <w:rsid w:val="00960E74"/>
    <w:rsid w:val="009641ED"/>
    <w:rsid w:val="009977A9"/>
    <w:rsid w:val="009B547E"/>
    <w:rsid w:val="009F4682"/>
    <w:rsid w:val="009F5309"/>
    <w:rsid w:val="00A02004"/>
    <w:rsid w:val="00A07FAF"/>
    <w:rsid w:val="00A25414"/>
    <w:rsid w:val="00A42BFA"/>
    <w:rsid w:val="00A6511B"/>
    <w:rsid w:val="00A70F92"/>
    <w:rsid w:val="00A83805"/>
    <w:rsid w:val="00A851A7"/>
    <w:rsid w:val="00A9607E"/>
    <w:rsid w:val="00AB5216"/>
    <w:rsid w:val="00AB765F"/>
    <w:rsid w:val="00AC6350"/>
    <w:rsid w:val="00B12A1D"/>
    <w:rsid w:val="00B300A7"/>
    <w:rsid w:val="00B3696A"/>
    <w:rsid w:val="00B501FF"/>
    <w:rsid w:val="00B5100A"/>
    <w:rsid w:val="00B52F76"/>
    <w:rsid w:val="00B55C1D"/>
    <w:rsid w:val="00B73674"/>
    <w:rsid w:val="00BA5551"/>
    <w:rsid w:val="00BA6389"/>
    <w:rsid w:val="00BB5153"/>
    <w:rsid w:val="00BB602E"/>
    <w:rsid w:val="00BD00A4"/>
    <w:rsid w:val="00BD332C"/>
    <w:rsid w:val="00BE02EC"/>
    <w:rsid w:val="00BE1CF4"/>
    <w:rsid w:val="00C00BE6"/>
    <w:rsid w:val="00C144A7"/>
    <w:rsid w:val="00C354FF"/>
    <w:rsid w:val="00C51313"/>
    <w:rsid w:val="00C56F88"/>
    <w:rsid w:val="00C82FF3"/>
    <w:rsid w:val="00C8343D"/>
    <w:rsid w:val="00C941F7"/>
    <w:rsid w:val="00CA3A25"/>
    <w:rsid w:val="00CB01B0"/>
    <w:rsid w:val="00CB6AB2"/>
    <w:rsid w:val="00CC1B9A"/>
    <w:rsid w:val="00CC6B4C"/>
    <w:rsid w:val="00D019C0"/>
    <w:rsid w:val="00D1416C"/>
    <w:rsid w:val="00D3283C"/>
    <w:rsid w:val="00D62B7C"/>
    <w:rsid w:val="00D62BE0"/>
    <w:rsid w:val="00D7057A"/>
    <w:rsid w:val="00D726A1"/>
    <w:rsid w:val="00D92D84"/>
    <w:rsid w:val="00DC01FC"/>
    <w:rsid w:val="00DC4A13"/>
    <w:rsid w:val="00DC780C"/>
    <w:rsid w:val="00DE752D"/>
    <w:rsid w:val="00DF3476"/>
    <w:rsid w:val="00DF654B"/>
    <w:rsid w:val="00E03964"/>
    <w:rsid w:val="00E16DD2"/>
    <w:rsid w:val="00E27741"/>
    <w:rsid w:val="00E3182E"/>
    <w:rsid w:val="00E43CE2"/>
    <w:rsid w:val="00E65CF4"/>
    <w:rsid w:val="00E959D1"/>
    <w:rsid w:val="00EA172E"/>
    <w:rsid w:val="00EC28F4"/>
    <w:rsid w:val="00ED5A9E"/>
    <w:rsid w:val="00F06968"/>
    <w:rsid w:val="00F918EC"/>
    <w:rsid w:val="00F91D6C"/>
    <w:rsid w:val="00F95F59"/>
    <w:rsid w:val="00FA60DC"/>
    <w:rsid w:val="00FB79C3"/>
    <w:rsid w:val="00FC2A14"/>
    <w:rsid w:val="00FD6751"/>
    <w:rsid w:val="00FE0103"/>
    <w:rsid w:val="00FF466C"/>
    <w:rsid w:val="00FF604A"/>
    <w:rsid w:val="00FF605B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E92441-5605-442C-AD84-E1B30D4B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50C01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550C01"/>
  </w:style>
  <w:style w:type="table" w:customStyle="1" w:styleId="TableGrid1">
    <w:name w:val="Table Grid1"/>
    <w:basedOn w:val="TableNormal"/>
    <w:next w:val="TableGrid"/>
    <w:uiPriority w:val="59"/>
    <w:rsid w:val="00550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484"/>
  </w:style>
  <w:style w:type="paragraph" w:styleId="Footer">
    <w:name w:val="footer"/>
    <w:basedOn w:val="Normal"/>
    <w:link w:val="Foot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484"/>
  </w:style>
  <w:style w:type="character" w:styleId="Hyperlink">
    <w:name w:val="Hyperlink"/>
    <w:basedOn w:val="DefaultParagraphFont"/>
    <w:uiPriority w:val="99"/>
    <w:unhideWhenUsed/>
    <w:rsid w:val="00E65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8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w.gov.a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arcsc.gov.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Fahim HRD. Mominzada</cp:lastModifiedBy>
  <cp:revision>5</cp:revision>
  <cp:lastPrinted>2019-04-06T05:59:00Z</cp:lastPrinted>
  <dcterms:created xsi:type="dcterms:W3CDTF">2019-04-22T12:27:00Z</dcterms:created>
  <dcterms:modified xsi:type="dcterms:W3CDTF">2019-04-23T05:35:00Z</dcterms:modified>
</cp:coreProperties>
</file>