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tblpPr w:leftFromText="180" w:rightFromText="180" w:horzAnchor="margin" w:tblpXSpec="center" w:tblpY="-405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DB7679" w:rsidRPr="00DB7679" w:rsidTr="00DB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لایحه وظایف پست</w:t>
            </w:r>
            <w:r w:rsidRPr="00DB7679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softHyphen/>
              <w:t>های خدمات ملکی</w:t>
            </w:r>
          </w:p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</w:rPr>
              <w:t>معلومات کلی پست</w:t>
            </w:r>
          </w:p>
        </w:tc>
      </w:tr>
      <w:tr w:rsidR="00DB7679" w:rsidRPr="00DB7679" w:rsidTr="00DB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DB7679" w:rsidRPr="00DB7679" w:rsidTr="00DB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عنوان وظیفه: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ps-AF"/>
              </w:rPr>
              <w:t>متخصص نظارت ستندرد</w:t>
            </w:r>
            <w:r w:rsidRPr="00DB76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76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ps-AF"/>
              </w:rPr>
              <w:t>های تخنیکی</w:t>
            </w:r>
          </w:p>
        </w:tc>
      </w:tr>
      <w:tr w:rsidR="00DB7679" w:rsidRPr="00DB7679" w:rsidTr="00DB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بست: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</w:rPr>
              <w:t>(3)</w:t>
            </w:r>
          </w:p>
        </w:tc>
      </w:tr>
      <w:tr w:rsidR="00DB7679" w:rsidRPr="00DB7679" w:rsidTr="00DB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وزارت انرژی و آب</w:t>
            </w:r>
          </w:p>
        </w:tc>
      </w:tr>
      <w:tr w:rsidR="00DB7679" w:rsidRPr="00DB7679" w:rsidTr="00DB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بخش مربوطه: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DB767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معینیت انرژی</w:t>
            </w:r>
          </w:p>
        </w:tc>
      </w:tr>
      <w:tr w:rsidR="00DB7679" w:rsidRPr="00DB7679" w:rsidTr="00DB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ریاست: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ریاست تنظیم خدمات انرژی برق</w:t>
            </w:r>
          </w:p>
        </w:tc>
      </w:tr>
      <w:tr w:rsidR="00DB7679" w:rsidRPr="00DB7679" w:rsidTr="00DB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موقعیت پست: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کابل(مرکز)</w:t>
            </w:r>
          </w:p>
        </w:tc>
      </w:tr>
      <w:tr w:rsidR="00DB7679" w:rsidRPr="00DB7679" w:rsidTr="00DB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تعداد پست: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</w:rPr>
              <w:t>(1)</w:t>
            </w:r>
          </w:p>
        </w:tc>
      </w:tr>
      <w:tr w:rsidR="00DB7679" w:rsidRPr="00DB7679" w:rsidTr="00DB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گزارشده به: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آمر کودهای تخنیکی نظارت و کنترول</w:t>
            </w:r>
          </w:p>
        </w:tc>
      </w:tr>
      <w:tr w:rsidR="00DB7679" w:rsidRPr="00DB7679" w:rsidTr="00DB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گزارش</w:t>
            </w: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sz w:val="20"/>
                <w:szCs w:val="20"/>
                <w:rtl/>
              </w:rPr>
              <w:t>ندارد</w:t>
            </w:r>
          </w:p>
        </w:tc>
      </w:tr>
      <w:tr w:rsidR="00DB7679" w:rsidRPr="00DB7679" w:rsidTr="00DB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 w:hint="cs"/>
                <w:sz w:val="20"/>
                <w:szCs w:val="20"/>
                <w:rtl/>
              </w:rPr>
              <w:t>کود بست: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 w:hint="cs"/>
                <w:sz w:val="20"/>
                <w:szCs w:val="20"/>
                <w:rtl/>
              </w:rPr>
              <w:t>6-32-80-41</w:t>
            </w:r>
          </w:p>
        </w:tc>
      </w:tr>
      <w:tr w:rsidR="00DB7679" w:rsidRPr="00DB7679" w:rsidTr="00DB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DB7679" w:rsidRPr="00DB7679" w:rsidRDefault="00DB7679" w:rsidP="00DB7679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B7679">
              <w:rPr>
                <w:rFonts w:asciiTheme="majorBidi" w:hAnsiTheme="majorBidi" w:cstheme="majorBidi" w:hint="cs"/>
                <w:sz w:val="20"/>
                <w:szCs w:val="20"/>
                <w:rtl/>
              </w:rPr>
              <w:t>1/7/1397</w:t>
            </w:r>
          </w:p>
        </w:tc>
      </w:tr>
    </w:tbl>
    <w:p w:rsidR="00DB7679" w:rsidRPr="00DB7679" w:rsidRDefault="00DB7679" w:rsidP="00DB7679">
      <w:pPr>
        <w:bidi/>
        <w:spacing w:after="0"/>
        <w:rPr>
          <w:rFonts w:asciiTheme="majorBidi" w:hAnsiTheme="majorBidi" w:cstheme="majorBidi"/>
          <w:sz w:val="20"/>
          <w:szCs w:val="20"/>
          <w:rtl/>
        </w:rPr>
      </w:pPr>
      <w:r w:rsidRPr="00DB7679">
        <w:rPr>
          <w:rFonts w:asciiTheme="majorBidi" w:hAnsiTheme="majorBidi" w:cstheme="majorBidi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</w:t>
      </w:r>
    </w:p>
    <w:p w:rsidR="00DB7679" w:rsidRPr="00DB7679" w:rsidRDefault="00DB7679" w:rsidP="00DB7679">
      <w:pPr>
        <w:bidi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B7679">
        <w:rPr>
          <w:rFonts w:asciiTheme="majorBidi" w:hAnsiTheme="majorBidi" w:cstheme="majorBidi"/>
          <w:b/>
          <w:bCs/>
          <w:sz w:val="20"/>
          <w:szCs w:val="20"/>
          <w:rtl/>
        </w:rPr>
        <w:t>هدف وظیفه:</w:t>
      </w:r>
      <w:r w:rsidRPr="00DB767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تعین و تطبیق ستندرد های تخنیکی مطابق شرایط کشور بالای مجموع ارگان ها، شرکت ها، تولید کننده،</w:t>
      </w:r>
      <w:r w:rsidRPr="00DB7679">
        <w:rPr>
          <w:rFonts w:asciiTheme="majorBidi" w:eastAsia="Times New Roman" w:hAnsiTheme="majorBidi" w:cstheme="majorBidi" w:hint="cs"/>
          <w:sz w:val="20"/>
          <w:szCs w:val="20"/>
          <w:rtl/>
          <w:lang w:bidi="fa-IR"/>
        </w:rPr>
        <w:t xml:space="preserve"> 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و سایرین که در بخش انرژی برق ف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ps-AF"/>
        </w:rPr>
        <w:t>ع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ایت دارند.</w:t>
      </w:r>
    </w:p>
    <w:p w:rsidR="00DB7679" w:rsidRPr="00DB7679" w:rsidRDefault="00DB7679" w:rsidP="00DB7679">
      <w:pPr>
        <w:bidi/>
        <w:spacing w:after="0"/>
        <w:rPr>
          <w:rFonts w:asciiTheme="majorBidi" w:hAnsiTheme="majorBidi" w:cstheme="majorBidi"/>
          <w:sz w:val="20"/>
          <w:szCs w:val="20"/>
          <w:rtl/>
        </w:rPr>
      </w:pPr>
      <w:r w:rsidRPr="00DB7679">
        <w:rPr>
          <w:rFonts w:asciiTheme="majorBidi" w:hAnsiTheme="majorBidi" w:cstheme="majorBidi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</w:t>
      </w:r>
    </w:p>
    <w:p w:rsidR="00DB7679" w:rsidRPr="00DB7679" w:rsidRDefault="00DB7679" w:rsidP="00DB7679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B7679">
        <w:rPr>
          <w:rFonts w:asciiTheme="majorBidi" w:hAnsiTheme="majorBidi" w:cstheme="majorBidi"/>
          <w:b/>
          <w:bCs/>
          <w:sz w:val="20"/>
          <w:szCs w:val="20"/>
          <w:rtl/>
        </w:rPr>
        <w:t>صلاحیت و مسئولیت های وظیفوی:</w:t>
      </w:r>
    </w:p>
    <w:p w:rsidR="00DB7679" w:rsidRPr="00DB7679" w:rsidRDefault="00DB7679" w:rsidP="00DB767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طرح و ترتیب پلان کاری ماهوار،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ربعوار و سالانه بخش مربوطه در مطابقت به پلان کاری آمریت </w:t>
      </w:r>
      <w:r w:rsidRPr="00DB7679">
        <w:rPr>
          <w:rFonts w:asciiTheme="majorBidi" w:eastAsia="Times New Roman" w:hAnsiTheme="majorBidi" w:cstheme="majorBidi"/>
          <w:sz w:val="20"/>
          <w:szCs w:val="20"/>
          <w:rtl/>
        </w:rPr>
        <w:t xml:space="preserve">جهت رسیدن به اهداف استراتیژیک </w:t>
      </w:r>
      <w:r w:rsidRPr="00DB7679">
        <w:rPr>
          <w:rFonts w:asciiTheme="majorBidi" w:eastAsia="Times New Roman" w:hAnsiTheme="majorBidi" w:cstheme="majorBidi" w:hint="cs"/>
          <w:sz w:val="20"/>
          <w:szCs w:val="20"/>
          <w:rtl/>
        </w:rPr>
        <w:t>وزارت</w:t>
      </w:r>
      <w:r w:rsidRPr="00DB7679">
        <w:rPr>
          <w:rFonts w:asciiTheme="majorBidi" w:eastAsia="Times New Roman" w:hAnsiTheme="majorBidi" w:cstheme="majorBidi"/>
          <w:sz w:val="20"/>
          <w:szCs w:val="20"/>
          <w:rtl/>
        </w:rPr>
        <w:t>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تحقق اهداف و برنامه های استراتیژی صلح و انکشاف ملی افغانستان و استراتیژی ملی مبارزه علیه فساد اداری در ساحه کاری مربوطه.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رهبری و ارایه معلومات به موقع در داخل ادارات دولتی ، جامعه مدنی ، رسانه ها و شهروندان کشور ، با درنظر داشت اهداف قانون دسترسی به معلومات و پالیسی اداره مربوطه.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رعایت و حصول اطمینان از تطبیق قانون اجراات اداری، قانون منع آزار و اذیت زنان و اطفال و مقرره طرز سلوک در ساحه کاری مربوطه.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مطالعه و </w:t>
      </w:r>
      <w:r w:rsidRPr="00DB7679">
        <w:rPr>
          <w:rFonts w:asciiTheme="majorBidi" w:hAnsiTheme="majorBidi" w:cstheme="majorBidi"/>
          <w:sz w:val="20"/>
          <w:szCs w:val="20"/>
          <w:rtl/>
          <w:lang w:bidi="ps-AF"/>
        </w:rPr>
        <w:t>تشخیص ستندرد های تخنیکی تجهیزات برق مطا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>ب</w:t>
      </w:r>
      <w:r w:rsidRPr="00DB7679">
        <w:rPr>
          <w:rFonts w:asciiTheme="majorBidi" w:hAnsiTheme="majorBidi" w:cstheme="majorBidi"/>
          <w:sz w:val="20"/>
          <w:szCs w:val="20"/>
          <w:rtl/>
          <w:lang w:bidi="ps-AF"/>
        </w:rPr>
        <w:t>ق معیار های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از قبل تعیین شده </w:t>
      </w:r>
      <w:r w:rsidRPr="00DB7679">
        <w:rPr>
          <w:rFonts w:asciiTheme="majorBidi" w:hAnsiTheme="majorBidi" w:cstheme="majorBidi"/>
          <w:sz w:val="20"/>
          <w:szCs w:val="20"/>
          <w:lang w:bidi="ps-AF"/>
        </w:rPr>
        <w:t>.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 xml:space="preserve"> 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تعین ستندرد های مورد نیاز در کشور و دریافت ستندرد های مربوط از مراجع بین اللملی ستندرد</w:t>
      </w:r>
      <w:r w:rsidRPr="00DB7679">
        <w:rPr>
          <w:rFonts w:asciiTheme="majorBidi" w:eastAsia="Times New Roman" w:hAnsiTheme="majorBidi" w:cstheme="majorBidi"/>
          <w:sz w:val="20"/>
          <w:szCs w:val="20"/>
          <w:lang w:bidi="fa-IR"/>
        </w:rPr>
        <w:t>.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 xml:space="preserve"> 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 xml:space="preserve">کار روی ستندرد ها ی انرژی برق و طی مراحل آن از طریق اداره ملی ستندرد. 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همکاری مستقیم با کمیته 8 ستندرد برق اداره نورم و ستندرد افغانستان</w:t>
      </w:r>
      <w:r w:rsidRPr="00DB7679">
        <w:rPr>
          <w:rFonts w:asciiTheme="majorBidi" w:eastAsia="Times New Roman" w:hAnsiTheme="majorBidi" w:cstheme="majorBidi"/>
          <w:sz w:val="20"/>
          <w:szCs w:val="20"/>
          <w:lang w:bidi="fa-IR"/>
        </w:rPr>
        <w:t>.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 xml:space="preserve">   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 xml:space="preserve">تطبیق پالیسی انرژی در جهت تطبیق ستندرد های قبول شده. 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ps-AF"/>
        </w:rPr>
        <w:t>نظارت از  کمپنی ها</w:t>
      </w:r>
      <w:r w:rsidRPr="00DB7679">
        <w:rPr>
          <w:rFonts w:asciiTheme="majorBidi" w:eastAsia="Times New Roman" w:hAnsiTheme="majorBidi" w:cstheme="majorBidi" w:hint="cs"/>
          <w:sz w:val="20"/>
          <w:szCs w:val="20"/>
          <w:rtl/>
          <w:lang w:bidi="fa-IR"/>
        </w:rPr>
        <w:t xml:space="preserve"> و 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ps-AF"/>
        </w:rPr>
        <w:t>شرکت ها</w:t>
      </w:r>
      <w:r w:rsidRPr="00DB7679">
        <w:rPr>
          <w:rFonts w:asciiTheme="majorBidi" w:eastAsia="Times New Roman" w:hAnsiTheme="majorBidi" w:cstheme="majorBidi" w:hint="cs"/>
          <w:sz w:val="20"/>
          <w:szCs w:val="20"/>
          <w:rtl/>
          <w:lang w:bidi="fa-IR"/>
        </w:rPr>
        <w:t xml:space="preserve">ی 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ps-AF"/>
        </w:rPr>
        <w:t>امور انرژی برق در زمینه رعایت ستندرد های قبول شده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.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ps-AF"/>
        </w:rPr>
        <w:t xml:space="preserve">  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rPr>
          <w:rFonts w:asciiTheme="majorBidi" w:hAnsiTheme="majorBidi" w:cstheme="majorBidi"/>
          <w:sz w:val="20"/>
          <w:szCs w:val="20"/>
          <w:lang w:bidi="prs-AF"/>
        </w:rPr>
      </w:pPr>
      <w:r w:rsidRPr="00DB7679">
        <w:rPr>
          <w:rFonts w:asciiTheme="majorBidi" w:eastAsia="Times New Roman" w:hAnsiTheme="majorBidi" w:cstheme="majorBidi"/>
          <w:sz w:val="20"/>
          <w:szCs w:val="20"/>
          <w:rtl/>
        </w:rPr>
        <w:t xml:space="preserve">طرح، ترتیب و توسعه پالیسی های مربوط به اداره جهت ارائه خدمات بهتر 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ps-AF"/>
        </w:rPr>
        <w:t>در بخش انرژی برق</w:t>
      </w:r>
      <w:r w:rsidRPr="00DB7679">
        <w:rPr>
          <w:rFonts w:asciiTheme="majorBidi" w:eastAsia="Times New Roman" w:hAnsiTheme="majorBidi" w:cstheme="majorBidi"/>
          <w:sz w:val="20"/>
          <w:szCs w:val="20"/>
          <w:rtl/>
        </w:rPr>
        <w:t xml:space="preserve"> در کشور.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rPr>
          <w:rFonts w:asciiTheme="majorBidi" w:hAnsiTheme="majorBidi" w:cstheme="majorBidi"/>
          <w:sz w:val="20"/>
          <w:szCs w:val="20"/>
          <w:lang w:bidi="prs-AF"/>
        </w:rPr>
      </w:pPr>
      <w:r w:rsidRPr="00DB7679">
        <w:rPr>
          <w:rFonts w:asciiTheme="majorBidi" w:eastAsia="Times New Roman" w:hAnsiTheme="majorBidi" w:cstheme="majorBidi" w:hint="cs"/>
          <w:sz w:val="20"/>
          <w:szCs w:val="20"/>
          <w:rtl/>
        </w:rPr>
        <w:t xml:space="preserve">طرح ، </w:t>
      </w:r>
      <w:r w:rsidRPr="00DB7679">
        <w:rPr>
          <w:rFonts w:asciiTheme="majorBidi" w:eastAsia="Times New Roman" w:hAnsiTheme="majorBidi" w:cstheme="majorBidi"/>
          <w:sz w:val="20"/>
          <w:szCs w:val="20"/>
          <w:rtl/>
        </w:rPr>
        <w:t>مطالعه، تحقیق وتصحیح وتسوید قوانین</w:t>
      </w:r>
      <w:r w:rsidRPr="00DB7679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، پالیسی ها و مقررات</w:t>
      </w:r>
      <w:r w:rsidRPr="00DB7679">
        <w:rPr>
          <w:rFonts w:asciiTheme="majorBidi" w:eastAsia="Times New Roman" w:hAnsiTheme="majorBidi" w:cstheme="majorBidi"/>
          <w:sz w:val="20"/>
          <w:szCs w:val="20"/>
          <w:rtl/>
        </w:rPr>
        <w:t xml:space="preserve"> به منظور </w:t>
      </w:r>
      <w:r w:rsidRPr="00DB7679">
        <w:rPr>
          <w:rFonts w:asciiTheme="majorBidi" w:eastAsia="Times New Roman" w:hAnsiTheme="majorBidi" w:cstheme="majorBidi" w:hint="cs"/>
          <w:sz w:val="20"/>
          <w:szCs w:val="20"/>
          <w:rtl/>
        </w:rPr>
        <w:t>از خدمات کمتر برق رسانی</w:t>
      </w:r>
      <w:r w:rsidRPr="00DB7679">
        <w:rPr>
          <w:rFonts w:asciiTheme="majorBidi" w:eastAsia="Times New Roman" w:hAnsiTheme="majorBidi" w:cstheme="majorBidi"/>
          <w:sz w:val="20"/>
          <w:szCs w:val="20"/>
          <w:rtl/>
        </w:rPr>
        <w:t>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tabs>
          <w:tab w:val="right" w:pos="540"/>
          <w:tab w:val="right" w:pos="630"/>
        </w:tabs>
        <w:bidi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ارائه مشوره های لازم به 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بخش مربوط </w:t>
      </w: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در قسمت طرح پلان ها، پالیسی ها و رهنمود مربوط به بخش های کاری </w:t>
      </w:r>
      <w:r w:rsidRPr="00DB7679">
        <w:rPr>
          <w:rFonts w:asciiTheme="majorBidi" w:hAnsiTheme="majorBidi" w:cstheme="majorBidi"/>
          <w:sz w:val="20"/>
          <w:szCs w:val="20"/>
          <w:lang w:bidi="fa-IR"/>
        </w:rPr>
        <w:t>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tabs>
          <w:tab w:val="right" w:pos="540"/>
          <w:tab w:val="right" w:pos="630"/>
        </w:tabs>
        <w:bidi/>
        <w:spacing w:after="0" w:line="360" w:lineRule="auto"/>
        <w:rPr>
          <w:rFonts w:asciiTheme="majorBidi" w:eastAsia="Calibri" w:hAnsiTheme="majorBidi" w:cstheme="majorBidi"/>
          <w:sz w:val="20"/>
          <w:szCs w:val="20"/>
        </w:rPr>
      </w:pPr>
      <w:r w:rsidRPr="00DB7679">
        <w:rPr>
          <w:rFonts w:asciiTheme="majorBidi" w:eastAsia="Calibri" w:hAnsiTheme="majorBidi" w:cstheme="majorBidi"/>
          <w:sz w:val="20"/>
          <w:szCs w:val="20"/>
          <w:rtl/>
        </w:rPr>
        <w:t xml:space="preserve">ترتیب و ارایه گزارش ماهوار، ربعوار، سالانه </w:t>
      </w:r>
      <w:r w:rsidRPr="00DB7679">
        <w:rPr>
          <w:rFonts w:asciiTheme="majorBidi" w:eastAsia="Calibri" w:hAnsiTheme="majorBidi" w:cstheme="majorBidi" w:hint="cs"/>
          <w:sz w:val="20"/>
          <w:szCs w:val="20"/>
          <w:rtl/>
        </w:rPr>
        <w:t>به بخش مربوطه</w:t>
      </w:r>
      <w:r w:rsidRPr="00DB7679">
        <w:rPr>
          <w:rFonts w:asciiTheme="majorBidi" w:eastAsia="Calibri" w:hAnsiTheme="majorBidi" w:cstheme="majorBidi"/>
          <w:sz w:val="20"/>
          <w:szCs w:val="20"/>
          <w:rtl/>
        </w:rPr>
        <w:t xml:space="preserve"> حین ضرورت</w:t>
      </w:r>
      <w:r w:rsidRPr="00DB7679">
        <w:rPr>
          <w:rFonts w:asciiTheme="majorBidi" w:eastAsia="Calibri" w:hAnsiTheme="majorBidi" w:cstheme="majorBidi" w:hint="cs"/>
          <w:sz w:val="20"/>
          <w:szCs w:val="20"/>
          <w:rtl/>
        </w:rPr>
        <w:t xml:space="preserve"> جهت تحقق اهداف .</w:t>
      </w:r>
    </w:p>
    <w:p w:rsidR="00DB7679" w:rsidRPr="00DB7679" w:rsidRDefault="00DB7679" w:rsidP="00DB767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اجرای سایر وظایف بر حسب هدایات آمرین ذیصلاح مطابق با قوانین ، مقررات و اهداف وزارت.</w:t>
      </w:r>
    </w:p>
    <w:p w:rsidR="00DB7679" w:rsidRPr="00DB7679" w:rsidRDefault="00DB7679" w:rsidP="00DB7679">
      <w:pPr>
        <w:bidi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B7679">
        <w:rPr>
          <w:rFonts w:asciiTheme="majorBidi" w:hAnsiTheme="majorBidi" w:cstheme="majorBidi"/>
          <w:sz w:val="20"/>
          <w:szCs w:val="20"/>
          <w:rtl/>
        </w:rPr>
        <w:t>------------------------------------------------------------------------------------------------------------------------------------------</w:t>
      </w:r>
    </w:p>
    <w:p w:rsidR="00DB7679" w:rsidRPr="00DB7679" w:rsidRDefault="00DB7679" w:rsidP="00DB7679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B7679">
        <w:rPr>
          <w:rFonts w:asciiTheme="majorBidi" w:hAnsiTheme="majorBidi" w:cstheme="majorBidi"/>
          <w:b/>
          <w:bCs/>
          <w:sz w:val="20"/>
          <w:szCs w:val="20"/>
          <w:rtl/>
        </w:rPr>
        <w:t>شرایط استخدام (سطح تحصیل و تجربه کاری):</w:t>
      </w:r>
    </w:p>
    <w:p w:rsidR="00DB7679" w:rsidRPr="00DB7679" w:rsidRDefault="00DB7679" w:rsidP="00DB7679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DB7679" w:rsidRPr="00DB7679" w:rsidRDefault="00DB7679" w:rsidP="00DB7679">
      <w:pPr>
        <w:bidi/>
        <w:spacing w:after="0" w:line="360" w:lineRule="auto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این لایحۀ وظایف  با در نظر داشت مواد 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7 </w:t>
      </w: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DB7679" w:rsidRPr="00DB7679" w:rsidRDefault="00DB7679" w:rsidP="00DB7679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داشتن سند تحصیلی حد اقل لیسانس در یکی از رشته های: 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>انجنیری برق، الکترومیخانیک، برق رسانی موسسات صنعتی، تامین برق و یا انجنیر الکترومیخانیک</w:t>
      </w: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 xml:space="preserve"> و به درجات بلند تر تحصیلی در رشته های فوق ترجیح داده میشود.</w:t>
      </w:r>
    </w:p>
    <w:p w:rsidR="00DB7679" w:rsidRPr="00DB7679" w:rsidRDefault="00DB7679" w:rsidP="00DB7679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sz w:val="18"/>
          <w:szCs w:val="18"/>
          <w:lang w:bidi="fa-IR"/>
        </w:rPr>
      </w:pPr>
      <w:r w:rsidRPr="00DB7679"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داشتن دو سال </w:t>
      </w:r>
      <w:r w:rsidRPr="00DB7679">
        <w:rPr>
          <w:rFonts w:asciiTheme="majorBidi" w:hAnsiTheme="majorBidi" w:cstheme="majorBidi"/>
          <w:sz w:val="18"/>
          <w:szCs w:val="18"/>
          <w:rtl/>
          <w:lang w:bidi="fa-IR"/>
        </w:rPr>
        <w:t>تجربه کاری مرتبط (مدیریتی مشابه</w:t>
      </w:r>
      <w:r w:rsidRPr="00DB7679"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و یا تخصصی در امور برق محاسبات تخنیکی و</w:t>
      </w:r>
      <w:r w:rsidRPr="00DB7679">
        <w:rPr>
          <w:rFonts w:asciiTheme="majorBidi" w:hAnsiTheme="majorBidi" w:cstheme="majorBidi"/>
          <w:sz w:val="18"/>
          <w:szCs w:val="18"/>
          <w:rtl/>
          <w:lang w:bidi="fa-IR"/>
        </w:rPr>
        <w:t xml:space="preserve"> یا سایر موارد مندرج اهداف و مسئولیت های وظیفوی این بست) </w:t>
      </w:r>
    </w:p>
    <w:p w:rsidR="00DB7679" w:rsidRPr="00DB7679" w:rsidRDefault="00DB7679" w:rsidP="00DB7679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تسلط به یکی از زبان های رسمی( پشتو یا دری) و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>تسلط</w:t>
      </w: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(تحریر و تکلم) با زبان انگلیسی</w:t>
      </w:r>
      <w:r w:rsidRPr="00DB7679">
        <w:rPr>
          <w:rFonts w:asciiTheme="majorBidi" w:hAnsiTheme="majorBidi" w:cstheme="majorBidi" w:hint="cs"/>
          <w:sz w:val="20"/>
          <w:szCs w:val="20"/>
          <w:rtl/>
          <w:lang w:bidi="fa-IR"/>
        </w:rPr>
        <w:t>.</w:t>
      </w:r>
    </w:p>
    <w:p w:rsidR="00DB7679" w:rsidRPr="00DB7679" w:rsidRDefault="00DB7679" w:rsidP="00DB7679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DB7679">
        <w:rPr>
          <w:rFonts w:asciiTheme="majorBidi" w:hAnsiTheme="majorBidi" w:cstheme="majorBidi"/>
          <w:sz w:val="20"/>
          <w:szCs w:val="20"/>
          <w:rtl/>
          <w:lang w:bidi="fa-IR"/>
        </w:rPr>
        <w:t>مهارت  های کمپیوتری در برنامه های مرتبط به وظیفه.</w:t>
      </w:r>
      <w:bookmarkStart w:id="0" w:name="_GoBack"/>
      <w:bookmarkEnd w:id="0"/>
    </w:p>
    <w:sectPr w:rsidR="00DB7679" w:rsidRPr="00DB7679" w:rsidSect="001055A0">
      <w:pgSz w:w="12240" w:h="15840"/>
      <w:pgMar w:top="900" w:right="81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68"/>
    <w:multiLevelType w:val="hybridMultilevel"/>
    <w:tmpl w:val="FF9A75B2"/>
    <w:lvl w:ilvl="0" w:tplc="920447EA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79"/>
    <w:rsid w:val="005F12A6"/>
    <w:rsid w:val="00D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5E041-E34A-4186-988C-533FA3DA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67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DB767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DB7679"/>
    <w:rPr>
      <w:rFonts w:eastAsiaTheme="minorEastAsia"/>
    </w:rPr>
  </w:style>
  <w:style w:type="table" w:customStyle="1" w:styleId="PlainTable31">
    <w:name w:val="Plain Table 31"/>
    <w:basedOn w:val="TableNormal"/>
    <w:uiPriority w:val="43"/>
    <w:rsid w:val="00DB76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 HRD. Mominzada</dc:creator>
  <cp:keywords/>
  <dc:description/>
  <cp:lastModifiedBy>Fahim HRD. Mominzada</cp:lastModifiedBy>
  <cp:revision>1</cp:revision>
  <dcterms:created xsi:type="dcterms:W3CDTF">2019-04-23T06:19:00Z</dcterms:created>
  <dcterms:modified xsi:type="dcterms:W3CDTF">2019-04-23T06:24:00Z</dcterms:modified>
</cp:coreProperties>
</file>