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38539B" w:rsidRDefault="008320B8" w:rsidP="0038539B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38539B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38539B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38539B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38539B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38539B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38539B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38539B" w:rsidRDefault="007872AF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</w:t>
            </w:r>
            <w:r w:rsidR="005C6599" w:rsidRPr="0038539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تولید، انتقال و توزیع </w:t>
            </w:r>
            <w:r w:rsidR="002F29DC" w:rsidRPr="0038539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انرژی</w:t>
            </w:r>
          </w:p>
        </w:tc>
      </w:tr>
      <w:tr w:rsidR="00642C5F" w:rsidRPr="0038539B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38539B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38539B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38539B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38539B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38539B" w:rsidRDefault="00034840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38539B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38539B" w:rsidRDefault="007872AF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38539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طرح و تنظیم پالیسی های انرژی</w:t>
            </w:r>
          </w:p>
        </w:tc>
      </w:tr>
      <w:tr w:rsidR="00642C5F" w:rsidRPr="0038539B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2F29DC" w:rsidRPr="0038539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(مرکز)</w:t>
            </w:r>
          </w:p>
        </w:tc>
      </w:tr>
      <w:tr w:rsidR="00642C5F" w:rsidRPr="0038539B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7872AF" w:rsidRPr="0038539B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38539B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38539B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38539B" w:rsidRDefault="007872AF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38539B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آمر </w:t>
            </w:r>
            <w:r w:rsidR="005C6599" w:rsidRPr="0038539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انکشاف سکتور انرژی</w:t>
            </w:r>
          </w:p>
        </w:tc>
      </w:tr>
      <w:tr w:rsidR="00642C5F" w:rsidRPr="0038539B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38539B" w:rsidRDefault="00596DC6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642C5F" w:rsidRPr="0038539B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8539B" w:rsidRDefault="00642C5F" w:rsidP="0038539B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38539B" w:rsidRDefault="002F29DC" w:rsidP="0038539B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8539B">
              <w:rPr>
                <w:rFonts w:asciiTheme="majorBidi" w:hAnsiTheme="majorBidi" w:cs="B Nazanin" w:hint="cs"/>
                <w:sz w:val="24"/>
                <w:szCs w:val="24"/>
                <w:rtl/>
              </w:rPr>
              <w:t>8/8/1397</w:t>
            </w:r>
          </w:p>
        </w:tc>
      </w:tr>
    </w:tbl>
    <w:p w:rsidR="00F4372A" w:rsidRPr="0038539B" w:rsidRDefault="00F4372A" w:rsidP="0038539B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38539B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6599" w:rsidRPr="0038539B" w:rsidRDefault="00E3642F" w:rsidP="0038539B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8539B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F4372A" w:rsidRPr="0038539B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5C6599" w:rsidRPr="0038539B">
        <w:rPr>
          <w:rFonts w:asciiTheme="majorBidi" w:hAnsiTheme="majorBidi" w:cs="B Nazanin"/>
          <w:sz w:val="24"/>
          <w:szCs w:val="24"/>
          <w:rtl/>
          <w:lang w:bidi="prs-AF"/>
        </w:rPr>
        <w:t>مطالعه و تحلیل سیستم برق کشور به شمول مصرف کننده گان به منظور توسعه و انکشاف سکتور انرژی برق.</w:t>
      </w:r>
    </w:p>
    <w:p w:rsidR="00F4372A" w:rsidRPr="0038539B" w:rsidRDefault="00F4372A" w:rsidP="0038539B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38539B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4D2" w:rsidRPr="0038539B" w:rsidRDefault="00E3642F" w:rsidP="0038539B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8539B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38539B" w:rsidRDefault="008E72A1" w:rsidP="0038539B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AC6B0F"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بخش مربوطه در مطابقت به پلان کاری </w:t>
      </w:r>
      <w:r w:rsidR="0038539B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AC6B0F"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38539B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C6599" w:rsidRPr="0038539B" w:rsidRDefault="005C6599" w:rsidP="0038539B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53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جمع آوری ارقام و معلوم</w:t>
      </w:r>
      <w:r w:rsidR="008E72A1" w:rsidRPr="0038539B">
        <w:rPr>
          <w:rFonts w:asciiTheme="majorBidi" w:hAnsiTheme="majorBidi" w:cs="B Nazanin"/>
          <w:sz w:val="24"/>
          <w:szCs w:val="24"/>
          <w:rtl/>
          <w:lang w:bidi="fa-IR"/>
        </w:rPr>
        <w:t>ات مورد نیاز به منظور مطالعه و تحلیل وضیعت سیستم برق کشور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C6599" w:rsidRPr="0038539B" w:rsidRDefault="005C6599" w:rsidP="0038539B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 مطالعه و تحلیل سیستم برق کشور به شمول مصرف کننده گان به منظ</w:t>
      </w:r>
      <w:r w:rsidR="00D8599F" w:rsidRPr="0038539B">
        <w:rPr>
          <w:rFonts w:asciiTheme="majorBidi" w:hAnsiTheme="majorBidi" w:cs="B Nazanin"/>
          <w:sz w:val="24"/>
          <w:szCs w:val="24"/>
          <w:rtl/>
          <w:lang w:bidi="fa-IR"/>
        </w:rPr>
        <w:t>ور توسعه انکشاف سکتور انرژی برق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C6599" w:rsidRPr="0038539B" w:rsidRDefault="005C6599" w:rsidP="0038539B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 مطالعه و تحلیل</w:t>
      </w:r>
      <w:r w:rsidR="00D8599F"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 شبکه های مستقل به منظور انکشاف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، توسعه و تولید  انرژی برق از منابع انرژی های </w:t>
      </w:r>
      <w:r w:rsidR="00D8599F" w:rsidRPr="0038539B">
        <w:rPr>
          <w:rFonts w:asciiTheme="majorBidi" w:hAnsiTheme="majorBidi" w:cs="B Nazanin"/>
          <w:sz w:val="24"/>
          <w:szCs w:val="24"/>
          <w:rtl/>
          <w:lang w:bidi="fa-IR"/>
        </w:rPr>
        <w:t>قابل تجدید و وصل آن به شبکه ملی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C6599" w:rsidRPr="0038539B" w:rsidRDefault="005C6599" w:rsidP="0038539B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53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طرح و ترتیب رهنمود های ضروری ب</w:t>
      </w:r>
      <w:r w:rsidR="00D8599F" w:rsidRPr="0038539B">
        <w:rPr>
          <w:rFonts w:asciiTheme="majorBidi" w:hAnsiTheme="majorBidi" w:cs="B Nazanin"/>
          <w:sz w:val="24"/>
          <w:szCs w:val="24"/>
          <w:rtl/>
          <w:lang w:bidi="fa-IR"/>
        </w:rPr>
        <w:t>ه منظور تطبیق پالیسی های مطروحه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C6599" w:rsidRPr="0038539B" w:rsidRDefault="005C6599" w:rsidP="0038539B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 مطالعه و تحلیل شبکه های ملی و اتصال حوزه های دوردست به آن به منظور تامین ب</w:t>
      </w:r>
      <w:r w:rsidR="00D8599F" w:rsidRPr="0038539B">
        <w:rPr>
          <w:rFonts w:asciiTheme="majorBidi" w:hAnsiTheme="majorBidi" w:cs="B Nazanin"/>
          <w:sz w:val="24"/>
          <w:szCs w:val="24"/>
          <w:rtl/>
          <w:lang w:bidi="fa-IR"/>
        </w:rPr>
        <w:t>رق مطمیین و مصون در سرتاسر کشور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5C6599" w:rsidRDefault="005C6599" w:rsidP="0038539B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 ارایه پی</w:t>
      </w:r>
      <w:r w:rsidR="00D8599F" w:rsidRPr="0038539B">
        <w:rPr>
          <w:rFonts w:asciiTheme="majorBidi" w:hAnsiTheme="majorBidi" w:cs="B Nazanin"/>
          <w:sz w:val="24"/>
          <w:szCs w:val="24"/>
          <w:rtl/>
          <w:lang w:bidi="fa-IR"/>
        </w:rPr>
        <w:t>شنهادات به منظور بهبود تکنالوژی، سیستم های انتقال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، شبکه های توز</w:t>
      </w:r>
      <w:r w:rsidR="00D8599F" w:rsidRPr="0038539B">
        <w:rPr>
          <w:rFonts w:asciiTheme="majorBidi" w:hAnsiTheme="majorBidi" w:cs="B Nazanin"/>
          <w:sz w:val="24"/>
          <w:szCs w:val="24"/>
          <w:rtl/>
          <w:lang w:bidi="fa-IR"/>
        </w:rPr>
        <w:t>یعی و انکشاف اتصالات بین المللی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38539B" w:rsidRPr="0038539B" w:rsidRDefault="0038539B" w:rsidP="0038539B">
      <w:pPr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38539B" w:rsidRDefault="00AC6B0F" w:rsidP="0038539B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</w:t>
      </w:r>
      <w:r w:rsidR="00D8599F" w:rsidRPr="0038539B">
        <w:rPr>
          <w:rFonts w:asciiTheme="majorBidi" w:hAnsiTheme="majorBidi" w:cs="B Nazanin"/>
          <w:sz w:val="24"/>
          <w:szCs w:val="24"/>
          <w:rtl/>
          <w:lang w:bidi="fa-IR"/>
        </w:rPr>
        <w:t>ات آمرین ذیصلاح مطابق با قوانین، مقررات و اهداف وزارت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38539B" w:rsidRDefault="00233A35" w:rsidP="0038539B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38539B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233A35" w:rsidRPr="0038539B" w:rsidRDefault="00233A35" w:rsidP="0038539B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38539B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38539B" w:rsidRDefault="00233A35" w:rsidP="0038539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539B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D8599F" w:rsidRPr="0038539B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38539B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38539B" w:rsidRDefault="00233A35" w:rsidP="0038539B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رشته: </w:t>
      </w:r>
      <w:r w:rsidR="003853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انجنیری برق، الکترومیخانیک، برق رسانی موسسات صنعتی وزراعتی، تامین برق، انجینری الکترونیکی 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38539B" w:rsidRDefault="008E72A1" w:rsidP="005031D2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3853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5031D2"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3853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یک سال </w:t>
      </w:r>
      <w:r w:rsidR="00233A35"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D8599F" w:rsidRPr="003853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="00D8599F" w:rsidRPr="003853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3853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انجنیری برق </w:t>
      </w:r>
      <w:r w:rsidR="00D8599F" w:rsidRPr="0038539B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8539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 </w:t>
      </w:r>
      <w:r w:rsidR="00327C44" w:rsidRPr="0038539B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38539B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38539B" w:rsidRDefault="00233A35" w:rsidP="0038539B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5031D2">
        <w:rPr>
          <w:rFonts w:asciiTheme="majorBidi" w:hAnsiTheme="majorBidi" w:cs="B Nazanin"/>
          <w:sz w:val="24"/>
          <w:szCs w:val="24"/>
          <w:lang w:bidi="fa-IR"/>
        </w:rPr>
        <w:t>.</w:t>
      </w:r>
      <w:bookmarkStart w:id="0" w:name="_GoBack"/>
      <w:bookmarkEnd w:id="0"/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38539B" w:rsidRDefault="00233A35" w:rsidP="0038539B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539B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38539B" w:rsidSect="0038539B">
      <w:pgSz w:w="12240" w:h="15840"/>
      <w:pgMar w:top="0" w:right="72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E8" w:rsidRDefault="004153E8" w:rsidP="00E43133">
      <w:pPr>
        <w:spacing w:after="0" w:line="240" w:lineRule="auto"/>
      </w:pPr>
      <w:r>
        <w:separator/>
      </w:r>
    </w:p>
  </w:endnote>
  <w:endnote w:type="continuationSeparator" w:id="0">
    <w:p w:rsidR="004153E8" w:rsidRDefault="004153E8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E8" w:rsidRDefault="004153E8" w:rsidP="00E43133">
      <w:pPr>
        <w:spacing w:after="0" w:line="240" w:lineRule="auto"/>
      </w:pPr>
      <w:r>
        <w:separator/>
      </w:r>
    </w:p>
  </w:footnote>
  <w:footnote w:type="continuationSeparator" w:id="0">
    <w:p w:rsidR="004153E8" w:rsidRDefault="004153E8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5D54"/>
    <w:multiLevelType w:val="hybridMultilevel"/>
    <w:tmpl w:val="AD88D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63752"/>
    <w:multiLevelType w:val="hybridMultilevel"/>
    <w:tmpl w:val="FBC09C5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1"/>
  </w:num>
  <w:num w:numId="4">
    <w:abstractNumId w:val="10"/>
  </w:num>
  <w:num w:numId="5">
    <w:abstractNumId w:val="18"/>
  </w:num>
  <w:num w:numId="6">
    <w:abstractNumId w:val="30"/>
  </w:num>
  <w:num w:numId="7">
    <w:abstractNumId w:val="22"/>
  </w:num>
  <w:num w:numId="8">
    <w:abstractNumId w:val="3"/>
  </w:num>
  <w:num w:numId="9">
    <w:abstractNumId w:val="24"/>
  </w:num>
  <w:num w:numId="10">
    <w:abstractNumId w:val="29"/>
  </w:num>
  <w:num w:numId="11">
    <w:abstractNumId w:val="16"/>
  </w:num>
  <w:num w:numId="12">
    <w:abstractNumId w:val="11"/>
  </w:num>
  <w:num w:numId="13">
    <w:abstractNumId w:val="2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26"/>
  </w:num>
  <w:num w:numId="19">
    <w:abstractNumId w:val="25"/>
  </w:num>
  <w:num w:numId="20">
    <w:abstractNumId w:val="20"/>
  </w:num>
  <w:num w:numId="21">
    <w:abstractNumId w:val="6"/>
  </w:num>
  <w:num w:numId="22">
    <w:abstractNumId w:val="13"/>
  </w:num>
  <w:num w:numId="23">
    <w:abstractNumId w:val="8"/>
  </w:num>
  <w:num w:numId="24">
    <w:abstractNumId w:val="33"/>
  </w:num>
  <w:num w:numId="25">
    <w:abstractNumId w:val="4"/>
  </w:num>
  <w:num w:numId="26">
    <w:abstractNumId w:val="28"/>
  </w:num>
  <w:num w:numId="27">
    <w:abstractNumId w:val="17"/>
  </w:num>
  <w:num w:numId="28">
    <w:abstractNumId w:val="9"/>
  </w:num>
  <w:num w:numId="29">
    <w:abstractNumId w:val="5"/>
  </w:num>
  <w:num w:numId="30">
    <w:abstractNumId w:val="15"/>
  </w:num>
  <w:num w:numId="31">
    <w:abstractNumId w:val="23"/>
  </w:num>
  <w:num w:numId="32">
    <w:abstractNumId w:val="19"/>
  </w:num>
  <w:num w:numId="33">
    <w:abstractNumId w:val="32"/>
  </w:num>
  <w:num w:numId="34">
    <w:abstractNumId w:val="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42E39"/>
    <w:rsid w:val="0005111A"/>
    <w:rsid w:val="00053FE9"/>
    <w:rsid w:val="000667E0"/>
    <w:rsid w:val="00071680"/>
    <w:rsid w:val="00074849"/>
    <w:rsid w:val="0007713C"/>
    <w:rsid w:val="0008101B"/>
    <w:rsid w:val="0009222A"/>
    <w:rsid w:val="00093FE3"/>
    <w:rsid w:val="000B3BEA"/>
    <w:rsid w:val="000B7105"/>
    <w:rsid w:val="000C56B8"/>
    <w:rsid w:val="000C669E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403D0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29DC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8539B"/>
    <w:rsid w:val="00393EAC"/>
    <w:rsid w:val="00396C2B"/>
    <w:rsid w:val="003B7E13"/>
    <w:rsid w:val="003D2066"/>
    <w:rsid w:val="003D329B"/>
    <w:rsid w:val="003E1133"/>
    <w:rsid w:val="003E60FF"/>
    <w:rsid w:val="00407D99"/>
    <w:rsid w:val="004153E8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31D2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B0027"/>
    <w:rsid w:val="005B61FA"/>
    <w:rsid w:val="005C28EE"/>
    <w:rsid w:val="005C5AF7"/>
    <w:rsid w:val="005C6599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1DFB"/>
    <w:rsid w:val="00693E98"/>
    <w:rsid w:val="006A0AD1"/>
    <w:rsid w:val="006B54E1"/>
    <w:rsid w:val="006B74A1"/>
    <w:rsid w:val="006C18AA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872AF"/>
    <w:rsid w:val="00794C1D"/>
    <w:rsid w:val="00795378"/>
    <w:rsid w:val="00795612"/>
    <w:rsid w:val="00797688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D58F6"/>
    <w:rsid w:val="007F049A"/>
    <w:rsid w:val="007F42AF"/>
    <w:rsid w:val="007F4902"/>
    <w:rsid w:val="007F557F"/>
    <w:rsid w:val="0080078D"/>
    <w:rsid w:val="0080489B"/>
    <w:rsid w:val="00805827"/>
    <w:rsid w:val="00807516"/>
    <w:rsid w:val="0081470C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B6F49"/>
    <w:rsid w:val="008C235A"/>
    <w:rsid w:val="008C3CFA"/>
    <w:rsid w:val="008C5316"/>
    <w:rsid w:val="008D6809"/>
    <w:rsid w:val="008E22A2"/>
    <w:rsid w:val="008E44D2"/>
    <w:rsid w:val="008E72A1"/>
    <w:rsid w:val="00902C08"/>
    <w:rsid w:val="009041D2"/>
    <w:rsid w:val="00913E4E"/>
    <w:rsid w:val="00924C03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D5158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70469"/>
    <w:rsid w:val="00A750C3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47DB3"/>
    <w:rsid w:val="00B53B2B"/>
    <w:rsid w:val="00B53D8A"/>
    <w:rsid w:val="00B54DAD"/>
    <w:rsid w:val="00B6136E"/>
    <w:rsid w:val="00B63793"/>
    <w:rsid w:val="00B74853"/>
    <w:rsid w:val="00B75933"/>
    <w:rsid w:val="00B76C6F"/>
    <w:rsid w:val="00B92E96"/>
    <w:rsid w:val="00B93551"/>
    <w:rsid w:val="00B9427A"/>
    <w:rsid w:val="00B963BE"/>
    <w:rsid w:val="00B9787A"/>
    <w:rsid w:val="00BB6181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A6D14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8599F"/>
    <w:rsid w:val="00D93A06"/>
    <w:rsid w:val="00DA46A8"/>
    <w:rsid w:val="00DA5D30"/>
    <w:rsid w:val="00DA73B3"/>
    <w:rsid w:val="00DC1953"/>
    <w:rsid w:val="00DC1AF4"/>
    <w:rsid w:val="00DC3819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372A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E313-B048-4725-AF00-F5BAA53D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8</cp:revision>
  <cp:lastPrinted>2018-09-17T06:33:00Z</cp:lastPrinted>
  <dcterms:created xsi:type="dcterms:W3CDTF">2018-10-16T11:36:00Z</dcterms:created>
  <dcterms:modified xsi:type="dcterms:W3CDTF">2018-10-31T09:19:00Z</dcterms:modified>
</cp:coreProperties>
</file>