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F85977" w:rsidRDefault="008320B8" w:rsidP="00F85977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550"/>
      </w:tblGrid>
      <w:tr w:rsidR="00642C5F" w:rsidRPr="00F85977" w:rsidTr="0010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0" w:type="dxa"/>
            <w:gridSpan w:val="2"/>
            <w:tcBorders>
              <w:top w:val="nil"/>
              <w:left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F8597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F85977" w:rsidRDefault="00642C5F" w:rsidP="00F85977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F85977" w:rsidTr="0010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550" w:type="dxa"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F85977" w:rsidTr="0010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550" w:type="dxa"/>
          </w:tcPr>
          <w:p w:rsidR="00642C5F" w:rsidRPr="00F85977" w:rsidRDefault="007872AF" w:rsidP="00F8597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="0056017B" w:rsidRPr="00F8597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مثمریت انرژی</w:t>
            </w:r>
            <w:r w:rsidR="005C6599" w:rsidRPr="00F8597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42C5F" w:rsidRPr="00F85977" w:rsidTr="0010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550" w:type="dxa"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F85977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F8597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F85977" w:rsidTr="0010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550" w:type="dxa"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F85977" w:rsidTr="0010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F85977" w:rsidRDefault="00034840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F85977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550" w:type="dxa"/>
          </w:tcPr>
          <w:p w:rsidR="00034840" w:rsidRPr="00F85977" w:rsidRDefault="007872AF" w:rsidP="00F8597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8597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طرح و تنظیم پالیسی های انرژی</w:t>
            </w:r>
          </w:p>
        </w:tc>
      </w:tr>
      <w:tr w:rsidR="00642C5F" w:rsidRPr="00F85977" w:rsidTr="0010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550" w:type="dxa"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10457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F85977" w:rsidTr="0010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550" w:type="dxa"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7872AF" w:rsidRPr="00F85977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F8597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F85977" w:rsidTr="0010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550" w:type="dxa"/>
          </w:tcPr>
          <w:p w:rsidR="00642C5F" w:rsidRPr="00F85977" w:rsidRDefault="007872AF" w:rsidP="00F8597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85977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آمر </w:t>
            </w:r>
            <w:r w:rsidR="0056017B" w:rsidRPr="00F8597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مثمریت انرژی</w:t>
            </w:r>
          </w:p>
        </w:tc>
      </w:tr>
      <w:tr w:rsidR="00642C5F" w:rsidRPr="00F85977" w:rsidTr="0010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550" w:type="dxa"/>
          </w:tcPr>
          <w:p w:rsidR="00642C5F" w:rsidRPr="00F85977" w:rsidRDefault="00596DC6" w:rsidP="00F8597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F85977" w:rsidTr="0010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F85977" w:rsidRDefault="00642C5F" w:rsidP="00F8597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8597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550" w:type="dxa"/>
          </w:tcPr>
          <w:p w:rsidR="00642C5F" w:rsidRPr="00F85977" w:rsidRDefault="00D569F2" w:rsidP="00F8597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F85977" w:rsidRDefault="00F85977" w:rsidP="00F85977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17B" w:rsidRPr="00F85977" w:rsidRDefault="00F85977" w:rsidP="00F8597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F85977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E3642F" w:rsidRPr="00F85977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56017B" w:rsidRPr="00F85977">
        <w:rPr>
          <w:rFonts w:asciiTheme="majorBidi" w:hAnsiTheme="majorBidi" w:cs="B Nazanin"/>
          <w:sz w:val="24"/>
          <w:szCs w:val="24"/>
          <w:rtl/>
          <w:lang w:bidi="prs-AF"/>
        </w:rPr>
        <w:t>انکشاف برنامه ها به منظو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prs-AF"/>
        </w:rPr>
        <w:t>ر تحفظ</w:t>
      </w:r>
      <w:r w:rsidR="0056017B" w:rsidRPr="00F85977">
        <w:rPr>
          <w:rFonts w:asciiTheme="majorBidi" w:hAnsiTheme="majorBidi" w:cs="B Nazanin"/>
          <w:sz w:val="24"/>
          <w:szCs w:val="24"/>
          <w:rtl/>
          <w:lang w:bidi="prs-AF"/>
        </w:rPr>
        <w:t xml:space="preserve">، 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prs-AF"/>
        </w:rPr>
        <w:t>صرفه جوئی</w:t>
      </w:r>
      <w:r w:rsidR="0056017B" w:rsidRPr="00F85977">
        <w:rPr>
          <w:rFonts w:asciiTheme="majorBidi" w:hAnsiTheme="majorBidi" w:cs="B Nazanin"/>
          <w:sz w:val="24"/>
          <w:szCs w:val="24"/>
          <w:rtl/>
          <w:lang w:bidi="prs-AF"/>
        </w:rPr>
        <w:t xml:space="preserve">، کاهش ضایعات و مثمریت انرژی و نظارت از تطبیق ستندرد های تجهیزات برقی و 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prs-AF"/>
        </w:rPr>
        <w:t>کود های مثمریت انرژی در تعمیرات</w:t>
      </w:r>
      <w:r w:rsidR="0056017B" w:rsidRPr="00F85977">
        <w:rPr>
          <w:rFonts w:asciiTheme="majorBidi" w:hAnsiTheme="majorBidi" w:cs="B Nazanin"/>
          <w:sz w:val="24"/>
          <w:szCs w:val="24"/>
          <w:rtl/>
          <w:lang w:bidi="prs-AF"/>
        </w:rPr>
        <w:t>.</w:t>
      </w:r>
    </w:p>
    <w:p w:rsidR="00F85977" w:rsidRDefault="00F85977" w:rsidP="00F85977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F85977" w:rsidRDefault="00F85977" w:rsidP="00F8597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F85977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E3642F" w:rsidRPr="00F85977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F85977" w:rsidRDefault="008E72A1" w:rsidP="00F85977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F85977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F8597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مطالعه و تحلیل مدل های پالیسی مثمریت انرژی کشور های منطقه و جهان به منظور تس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fa-IR"/>
        </w:rPr>
        <w:t>وید و تدوین پالیسی مثمریت انرژی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جمع آوری ارقام و معلومات به منظور مطالعه و تحلیل معضلات تخنیکی و مدیر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fa-IR"/>
        </w:rPr>
        <w:t>یتی جهت طرح پالیسی مثمریت انرژی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جمع آوری معلومات از منابع مختلف به منظور ترویج 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fa-IR"/>
        </w:rPr>
        <w:t>اساسات مثمریت انرژی در سطح کشور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bidi="prs-AF"/>
        </w:rPr>
        <w:t>ارزیابی ونظارت انکشاف کو</w:t>
      </w:r>
      <w:r w:rsidR="005C47DC" w:rsidRPr="00F85977">
        <w:rPr>
          <w:rFonts w:asciiTheme="majorBidi" w:hAnsiTheme="majorBidi" w:cs="B Nazanin"/>
          <w:sz w:val="24"/>
          <w:szCs w:val="24"/>
          <w:rtl/>
          <w:lang w:bidi="prs-AF"/>
        </w:rPr>
        <w:t>د های مثمرانرژی، برای  تعمیرات و ساختمان ها</w:t>
      </w:r>
      <w:r w:rsidRPr="00F85977">
        <w:rPr>
          <w:rFonts w:asciiTheme="majorBidi" w:hAnsiTheme="majorBidi" w:cs="B Nazanin"/>
          <w:sz w:val="24"/>
          <w:szCs w:val="24"/>
          <w:rtl/>
          <w:lang w:bidi="prs-AF"/>
        </w:rPr>
        <w:t>.</w:t>
      </w:r>
    </w:p>
    <w:p w:rsidR="0056017B" w:rsidRPr="00F85977" w:rsidRDefault="00F85977" w:rsidP="00F8597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 xml:space="preserve">تطبیق </w:t>
      </w:r>
      <w:r w:rsidR="0056017B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میکان</w:t>
      </w:r>
      <w:r w:rsidR="005C47DC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یزم</w:t>
      </w:r>
      <w:r>
        <w:rPr>
          <w:rFonts w:asciiTheme="majorBidi" w:hAnsiTheme="majorBidi" w:cs="B Nazanin" w:hint="cs"/>
          <w:sz w:val="24"/>
          <w:szCs w:val="24"/>
          <w:rtl/>
          <w:lang w:val="prs-AF" w:bidi="prs-AF"/>
        </w:rPr>
        <w:t xml:space="preserve"> طبق</w:t>
      </w:r>
      <w:r w:rsidR="005C47DC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 xml:space="preserve"> ستندرد های تخنیکی برق</w:t>
      </w:r>
      <w:r w:rsidR="0056017B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tabs>
          <w:tab w:val="right" w:pos="630"/>
        </w:tabs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ارزیابی و نظارت ستندرد های تجهیزات برقی جهت توسعه و</w:t>
      </w:r>
      <w:r w:rsidR="005C47DC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 xml:space="preserve"> انکشاف برنامه های مثمریت انرژی</w:t>
      </w: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.</w:t>
      </w:r>
    </w:p>
    <w:p w:rsidR="0056017B" w:rsidRPr="00F85977" w:rsidRDefault="005C47DC" w:rsidP="00F8597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سروی، مطالعه، تحلیل اقتصادی و تخنیکی</w:t>
      </w:r>
      <w:r w:rsidR="0056017B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، طرح و ارایه پیشنهادات به منظور تطبیق پروژهای نمونوی بهساز</w:t>
      </w: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ی سیستم انرژی برق تعمیرات دولتی</w:t>
      </w:r>
      <w:r w:rsidR="0056017B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نظارت از تطبی</w:t>
      </w:r>
      <w:r w:rsidR="005C47DC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ق پروژه های نمونوی مثمریت انرژی</w:t>
      </w: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ارزیابی متداوم تجهیزات برقی در مارکیت و ترتیب رهنمود استفا</w:t>
      </w:r>
      <w:r w:rsidR="001D71C0"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ده مناسب برای استفاده کننده گان</w:t>
      </w:r>
      <w:r w:rsidRPr="00F85977">
        <w:rPr>
          <w:rFonts w:asciiTheme="majorBidi" w:hAnsiTheme="majorBidi" w:cs="B Nazanin"/>
          <w:sz w:val="24"/>
          <w:szCs w:val="24"/>
          <w:rtl/>
          <w:lang w:val="prs-AF" w:bidi="prs-AF"/>
        </w:rPr>
        <w:t>.</w:t>
      </w:r>
    </w:p>
    <w:p w:rsidR="0056017B" w:rsidRPr="00F85977" w:rsidRDefault="0056017B" w:rsidP="00F85977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val="prs-AF" w:bidi="prs-AF"/>
        </w:rPr>
      </w:pPr>
      <w:r w:rsidRPr="00F85977">
        <w:rPr>
          <w:rFonts w:asciiTheme="majorBidi" w:hAnsiTheme="majorBidi" w:cs="B Nazanin"/>
          <w:sz w:val="24"/>
          <w:szCs w:val="24"/>
          <w:rtl/>
          <w:lang w:bidi="prs-AF"/>
        </w:rPr>
        <w:t>پیگیری تمام تحولات مربوط  به مثمریت انرژی در داخل و</w:t>
      </w:r>
      <w:r w:rsidRPr="00F85977">
        <w:rPr>
          <w:rFonts w:asciiTheme="majorBidi" w:hAnsiTheme="majorBidi" w:cs="B Nazanin"/>
          <w:sz w:val="24"/>
          <w:szCs w:val="24"/>
          <w:lang w:bidi="prs-AF"/>
        </w:rPr>
        <w:t xml:space="preserve"> </w:t>
      </w:r>
      <w:r w:rsidRPr="00F85977">
        <w:rPr>
          <w:rFonts w:asciiTheme="majorBidi" w:hAnsiTheme="majorBidi" w:cs="B Nazanin"/>
          <w:sz w:val="24"/>
          <w:szCs w:val="24"/>
          <w:rtl/>
          <w:lang w:bidi="prs-AF"/>
        </w:rPr>
        <w:t>خارج  کشور.</w:t>
      </w:r>
    </w:p>
    <w:p w:rsidR="0056017B" w:rsidRPr="00F85977" w:rsidRDefault="00F85977" w:rsidP="00F85977">
      <w:pPr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F85977" w:rsidRDefault="00AC6B0F" w:rsidP="00F85977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D8599F" w:rsidRPr="00F85977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قوانین، مقررات و اهداف وزارت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F85977" w:rsidRDefault="00233A35" w:rsidP="00F85977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F85977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F85977" w:rsidRDefault="00233A35" w:rsidP="00F8597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F85977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F85977" w:rsidRDefault="00233A35" w:rsidP="00F85977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8597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D8599F" w:rsidRPr="00F8597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F8597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</w:t>
      </w:r>
      <w:bookmarkStart w:id="0" w:name="_GoBack"/>
      <w:bookmarkEnd w:id="0"/>
      <w:r w:rsidRPr="00F8597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رکنان خدمات ملکی با حد اقل شرایط و معیارهای ذیل ترتیب گردیده است:</w:t>
      </w:r>
    </w:p>
    <w:p w:rsidR="00233A35" w:rsidRPr="00F85977" w:rsidRDefault="00233A35" w:rsidP="0010457E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رشته: </w:t>
      </w:r>
      <w:r w:rsidR="00F859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انجنیری برق، الکترومیخانیک، برق رسانی موسسات صنعتی وزراعتی، تامین برق، انجینری الکترونیکی 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F85977" w:rsidRDefault="008E72A1" w:rsidP="0010457E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85977">
        <w:rPr>
          <w:rFonts w:asciiTheme="majorBidi" w:hAnsiTheme="majorBidi" w:cs="B Nazanin" w:hint="cs"/>
          <w:sz w:val="24"/>
          <w:szCs w:val="24"/>
          <w:rtl/>
          <w:lang w:bidi="fa-IR"/>
        </w:rPr>
        <w:t>داشتن</w:t>
      </w:r>
      <w:r w:rsidR="00F85A14" w:rsidRPr="00F85A1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85A14" w:rsidRPr="00F85977">
        <w:rPr>
          <w:rFonts w:asciiTheme="majorBidi" w:hAnsiTheme="majorBidi" w:cs="B Nazanin"/>
          <w:sz w:val="24"/>
          <w:szCs w:val="24"/>
          <w:rtl/>
          <w:lang w:bidi="fa-IR"/>
        </w:rPr>
        <w:t>جربه کاری</w:t>
      </w:r>
      <w:r w:rsidRPr="00F859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حداقل یک سال </w:t>
      </w:r>
      <w:r w:rsidR="00233A35"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ت مرتبط </w:t>
      </w:r>
      <w:r w:rsidR="00327C44"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D8599F" w:rsidRPr="00F8597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D8599F" w:rsidRPr="00F859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F8597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انجنیری برق ویا </w:t>
      </w:r>
      <w:r w:rsidR="00327C44" w:rsidRPr="00F85977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F8597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F85977" w:rsidRDefault="00233A35" w:rsidP="0010457E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F85A14">
        <w:rPr>
          <w:rFonts w:asciiTheme="majorBidi" w:hAnsiTheme="majorBidi" w:cs="B Nazanin"/>
          <w:sz w:val="24"/>
          <w:szCs w:val="24"/>
          <w:lang w:bidi="fa-IR"/>
        </w:rPr>
        <w:t>.</w:t>
      </w: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F85977" w:rsidRDefault="00233A35" w:rsidP="0010457E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85977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F85977" w:rsidSect="00F85977">
      <w:pgSz w:w="12240" w:h="15840"/>
      <w:pgMar w:top="0" w:right="72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0C" w:rsidRDefault="0043190C" w:rsidP="00E43133">
      <w:pPr>
        <w:spacing w:after="0" w:line="240" w:lineRule="auto"/>
      </w:pPr>
      <w:r>
        <w:separator/>
      </w:r>
    </w:p>
  </w:endnote>
  <w:endnote w:type="continuationSeparator" w:id="0">
    <w:p w:rsidR="0043190C" w:rsidRDefault="0043190C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0C" w:rsidRDefault="0043190C" w:rsidP="00E43133">
      <w:pPr>
        <w:spacing w:after="0" w:line="240" w:lineRule="auto"/>
      </w:pPr>
      <w:r>
        <w:separator/>
      </w:r>
    </w:p>
  </w:footnote>
  <w:footnote w:type="continuationSeparator" w:id="0">
    <w:p w:rsidR="0043190C" w:rsidRDefault="0043190C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5D54"/>
    <w:multiLevelType w:val="hybridMultilevel"/>
    <w:tmpl w:val="AD88D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1"/>
  </w:num>
  <w:num w:numId="4">
    <w:abstractNumId w:val="10"/>
  </w:num>
  <w:num w:numId="5">
    <w:abstractNumId w:val="18"/>
  </w:num>
  <w:num w:numId="6">
    <w:abstractNumId w:val="30"/>
  </w:num>
  <w:num w:numId="7">
    <w:abstractNumId w:val="22"/>
  </w:num>
  <w:num w:numId="8">
    <w:abstractNumId w:val="3"/>
  </w:num>
  <w:num w:numId="9">
    <w:abstractNumId w:val="24"/>
  </w:num>
  <w:num w:numId="10">
    <w:abstractNumId w:val="29"/>
  </w:num>
  <w:num w:numId="11">
    <w:abstractNumId w:val="16"/>
  </w:num>
  <w:num w:numId="12">
    <w:abstractNumId w:val="11"/>
  </w:num>
  <w:num w:numId="13">
    <w:abstractNumId w:val="2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26"/>
  </w:num>
  <w:num w:numId="19">
    <w:abstractNumId w:val="25"/>
  </w:num>
  <w:num w:numId="20">
    <w:abstractNumId w:val="20"/>
  </w:num>
  <w:num w:numId="21">
    <w:abstractNumId w:val="6"/>
  </w:num>
  <w:num w:numId="22">
    <w:abstractNumId w:val="13"/>
  </w:num>
  <w:num w:numId="23">
    <w:abstractNumId w:val="8"/>
  </w:num>
  <w:num w:numId="24">
    <w:abstractNumId w:val="33"/>
  </w:num>
  <w:num w:numId="25">
    <w:abstractNumId w:val="4"/>
  </w:num>
  <w:num w:numId="26">
    <w:abstractNumId w:val="28"/>
  </w:num>
  <w:num w:numId="27">
    <w:abstractNumId w:val="17"/>
  </w:num>
  <w:num w:numId="28">
    <w:abstractNumId w:val="9"/>
  </w:num>
  <w:num w:numId="29">
    <w:abstractNumId w:val="5"/>
  </w:num>
  <w:num w:numId="30">
    <w:abstractNumId w:val="15"/>
  </w:num>
  <w:num w:numId="31">
    <w:abstractNumId w:val="23"/>
  </w:num>
  <w:num w:numId="32">
    <w:abstractNumId w:val="19"/>
  </w:num>
  <w:num w:numId="33">
    <w:abstractNumId w:val="32"/>
  </w:num>
  <w:num w:numId="34">
    <w:abstractNumId w:val="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8101B"/>
    <w:rsid w:val="0009222A"/>
    <w:rsid w:val="00093FE3"/>
    <w:rsid w:val="000B3BEA"/>
    <w:rsid w:val="000B7105"/>
    <w:rsid w:val="000C56B8"/>
    <w:rsid w:val="000C669E"/>
    <w:rsid w:val="000D073B"/>
    <w:rsid w:val="000D2091"/>
    <w:rsid w:val="000E115B"/>
    <w:rsid w:val="000E449F"/>
    <w:rsid w:val="000F60AF"/>
    <w:rsid w:val="0010457E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D71C0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403D0"/>
    <w:rsid w:val="00246AD1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22E4"/>
    <w:rsid w:val="002A4EF1"/>
    <w:rsid w:val="002B0416"/>
    <w:rsid w:val="002C2993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190C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17B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47DC"/>
    <w:rsid w:val="005C5AF7"/>
    <w:rsid w:val="005C6599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4525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872AF"/>
    <w:rsid w:val="00794C1D"/>
    <w:rsid w:val="00795378"/>
    <w:rsid w:val="00795612"/>
    <w:rsid w:val="00797688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D58F6"/>
    <w:rsid w:val="007F049A"/>
    <w:rsid w:val="007F42AF"/>
    <w:rsid w:val="007F4902"/>
    <w:rsid w:val="007F557F"/>
    <w:rsid w:val="0080078D"/>
    <w:rsid w:val="0080489B"/>
    <w:rsid w:val="00805827"/>
    <w:rsid w:val="00807516"/>
    <w:rsid w:val="0081470C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8E72A1"/>
    <w:rsid w:val="00902C08"/>
    <w:rsid w:val="009041D2"/>
    <w:rsid w:val="00913E4E"/>
    <w:rsid w:val="00924C03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C05E7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47DB3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E41AF"/>
    <w:rsid w:val="00BE5C1E"/>
    <w:rsid w:val="00BF2D85"/>
    <w:rsid w:val="00C004B9"/>
    <w:rsid w:val="00C015EE"/>
    <w:rsid w:val="00C01721"/>
    <w:rsid w:val="00C04710"/>
    <w:rsid w:val="00C0554C"/>
    <w:rsid w:val="00C22454"/>
    <w:rsid w:val="00C2593B"/>
    <w:rsid w:val="00C32747"/>
    <w:rsid w:val="00C462B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A6D14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0865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69F2"/>
    <w:rsid w:val="00D5760B"/>
    <w:rsid w:val="00D60EAE"/>
    <w:rsid w:val="00D61902"/>
    <w:rsid w:val="00D8599F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5977"/>
    <w:rsid w:val="00F85A14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BFD6-C2F2-4C56-8CB8-C57D8099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10</cp:revision>
  <cp:lastPrinted>2018-10-24T05:33:00Z</cp:lastPrinted>
  <dcterms:created xsi:type="dcterms:W3CDTF">2018-10-16T11:41:00Z</dcterms:created>
  <dcterms:modified xsi:type="dcterms:W3CDTF">2018-11-05T06:47:00Z</dcterms:modified>
</cp:coreProperties>
</file>